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4C" w:rsidRPr="008F6192" w:rsidRDefault="00822D4C" w:rsidP="008F6192">
      <w:pPr>
        <w:spacing w:after="0" w:line="288" w:lineRule="auto"/>
        <w:ind w:firstLine="340"/>
        <w:jc w:val="right"/>
        <w:rPr>
          <w:rFonts w:ascii="Times New Roman" w:hAnsi="Times New Roman" w:cs="Times New Roman"/>
          <w:b/>
          <w:i/>
          <w:sz w:val="27"/>
          <w:szCs w:val="27"/>
        </w:rPr>
      </w:pPr>
      <w:r w:rsidRPr="008F6192">
        <w:rPr>
          <w:rFonts w:ascii="Times New Roman" w:hAnsi="Times New Roman" w:cs="Times New Roman"/>
          <w:b/>
          <w:i/>
          <w:sz w:val="27"/>
          <w:szCs w:val="27"/>
        </w:rPr>
        <w:t>УДК</w:t>
      </w:r>
      <w:r w:rsidR="00F46291" w:rsidRPr="008F6192">
        <w:rPr>
          <w:rFonts w:ascii="Times New Roman" w:hAnsi="Times New Roman" w:cs="Times New Roman"/>
          <w:b/>
          <w:i/>
          <w:sz w:val="27"/>
          <w:szCs w:val="27"/>
        </w:rPr>
        <w:t xml:space="preserve"> 33:330.564:658</w:t>
      </w:r>
    </w:p>
    <w:p w:rsidR="00842E47" w:rsidRPr="00C21623" w:rsidRDefault="00842E47" w:rsidP="00842E47">
      <w:pPr>
        <w:widowControl w:val="0"/>
        <w:spacing w:after="0" w:line="288" w:lineRule="auto"/>
        <w:ind w:firstLine="340"/>
        <w:jc w:val="right"/>
        <w:rPr>
          <w:rFonts w:ascii="Times New Roman" w:hAnsi="Times New Roman" w:cs="Times New Roman"/>
          <w:b/>
          <w:i/>
          <w:sz w:val="27"/>
          <w:szCs w:val="27"/>
        </w:rPr>
      </w:pPr>
      <w:r w:rsidRPr="008F6192">
        <w:rPr>
          <w:rFonts w:ascii="Times New Roman" w:hAnsi="Times New Roman" w:cs="Times New Roman"/>
          <w:b/>
          <w:i/>
          <w:sz w:val="27"/>
          <w:szCs w:val="27"/>
          <w:lang w:val="en-US"/>
        </w:rPr>
        <w:t>DOI</w:t>
      </w:r>
      <w:r>
        <w:rPr>
          <w:rFonts w:ascii="Times New Roman" w:hAnsi="Times New Roman" w:cs="Times New Roman"/>
          <w:b/>
          <w:i/>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29</w:t>
      </w:r>
    </w:p>
    <w:p w:rsidR="00822D4C" w:rsidRPr="008F6192" w:rsidRDefault="00F36C3C" w:rsidP="008F6192">
      <w:pPr>
        <w:spacing w:after="0" w:line="288" w:lineRule="auto"/>
        <w:ind w:firstLine="340"/>
        <w:jc w:val="right"/>
        <w:rPr>
          <w:rFonts w:ascii="Times New Roman" w:hAnsi="Times New Roman" w:cs="Times New Roman"/>
          <w:b/>
          <w:i/>
          <w:sz w:val="27"/>
          <w:szCs w:val="27"/>
        </w:rPr>
      </w:pPr>
      <w:r w:rsidRPr="008F6192">
        <w:rPr>
          <w:rFonts w:ascii="Times New Roman" w:hAnsi="Times New Roman" w:cs="Times New Roman"/>
          <w:b/>
          <w:i/>
          <w:sz w:val="27"/>
          <w:szCs w:val="27"/>
        </w:rPr>
        <w:t>Е.Ю. Старкова</w:t>
      </w:r>
      <w:r w:rsidR="008F6192" w:rsidRPr="008F6192">
        <w:rPr>
          <w:rFonts w:ascii="Times New Roman" w:hAnsi="Times New Roman" w:cs="Times New Roman"/>
          <w:b/>
          <w:i/>
          <w:sz w:val="27"/>
          <w:szCs w:val="27"/>
        </w:rPr>
        <w:t>,</w:t>
      </w:r>
    </w:p>
    <w:p w:rsidR="002A4DD9" w:rsidRPr="008F6192" w:rsidRDefault="002A4DD9" w:rsidP="008F6192">
      <w:pPr>
        <w:spacing w:after="0" w:line="288" w:lineRule="auto"/>
        <w:ind w:firstLine="340"/>
        <w:jc w:val="right"/>
        <w:rPr>
          <w:rFonts w:ascii="Times New Roman" w:hAnsi="Times New Roman" w:cs="Times New Roman"/>
          <w:b/>
          <w:i/>
          <w:sz w:val="25"/>
          <w:szCs w:val="25"/>
        </w:rPr>
      </w:pPr>
      <w:r w:rsidRPr="008F6192">
        <w:rPr>
          <w:rFonts w:ascii="Times New Roman" w:hAnsi="Times New Roman" w:cs="Times New Roman"/>
          <w:b/>
          <w:i/>
          <w:sz w:val="25"/>
          <w:szCs w:val="25"/>
        </w:rPr>
        <w:t xml:space="preserve">преподаватель </w:t>
      </w:r>
    </w:p>
    <w:p w:rsidR="002A4DD9" w:rsidRPr="008F6192" w:rsidRDefault="002A4DD9" w:rsidP="008F6192">
      <w:pPr>
        <w:spacing w:after="0" w:line="288" w:lineRule="auto"/>
        <w:ind w:firstLine="340"/>
        <w:jc w:val="right"/>
        <w:rPr>
          <w:rFonts w:ascii="Times New Roman" w:hAnsi="Times New Roman" w:cs="Times New Roman"/>
          <w:b/>
          <w:i/>
          <w:sz w:val="25"/>
          <w:szCs w:val="25"/>
        </w:rPr>
      </w:pPr>
      <w:r w:rsidRPr="008F6192">
        <w:rPr>
          <w:rFonts w:ascii="Times New Roman" w:hAnsi="Times New Roman" w:cs="Times New Roman"/>
          <w:b/>
          <w:i/>
          <w:sz w:val="25"/>
          <w:szCs w:val="25"/>
        </w:rPr>
        <w:t>Дальневосточного государственного университета путей сообщения</w:t>
      </w:r>
    </w:p>
    <w:p w:rsidR="002A4DD9" w:rsidRPr="008F6192" w:rsidRDefault="002A4DD9" w:rsidP="008F6192">
      <w:pPr>
        <w:spacing w:after="0" w:line="288" w:lineRule="auto"/>
        <w:ind w:firstLine="340"/>
        <w:jc w:val="right"/>
        <w:rPr>
          <w:rFonts w:ascii="Times New Roman" w:hAnsi="Times New Roman" w:cs="Times New Roman"/>
          <w:b/>
          <w:i/>
          <w:sz w:val="25"/>
          <w:szCs w:val="25"/>
        </w:rPr>
      </w:pPr>
      <w:r w:rsidRPr="008F6192">
        <w:rPr>
          <w:rFonts w:ascii="Times New Roman" w:hAnsi="Times New Roman" w:cs="Times New Roman"/>
          <w:b/>
          <w:i/>
          <w:sz w:val="25"/>
          <w:szCs w:val="25"/>
        </w:rPr>
        <w:t>(г. Хабаровск)</w:t>
      </w:r>
    </w:p>
    <w:p w:rsidR="00822D4C" w:rsidRPr="008F6192" w:rsidRDefault="00822D4C" w:rsidP="008F6192">
      <w:pPr>
        <w:spacing w:after="0" w:line="288" w:lineRule="auto"/>
        <w:ind w:firstLine="340"/>
        <w:jc w:val="center"/>
        <w:rPr>
          <w:rFonts w:ascii="Times New Roman" w:hAnsi="Times New Roman" w:cs="Times New Roman"/>
          <w:b/>
          <w:sz w:val="23"/>
          <w:szCs w:val="23"/>
        </w:rPr>
      </w:pPr>
    </w:p>
    <w:p w:rsidR="00F36C3C" w:rsidRPr="008F6192" w:rsidRDefault="005217ED" w:rsidP="008F6192">
      <w:pPr>
        <w:spacing w:after="0" w:line="288" w:lineRule="auto"/>
        <w:ind w:firstLine="340"/>
        <w:jc w:val="center"/>
        <w:rPr>
          <w:rFonts w:ascii="Times New Roman" w:hAnsi="Times New Roman" w:cs="Times New Roman"/>
          <w:caps/>
          <w:sz w:val="24"/>
          <w:szCs w:val="24"/>
        </w:rPr>
      </w:pPr>
      <w:r w:rsidRPr="008F6192">
        <w:rPr>
          <w:rFonts w:ascii="Times New Roman" w:hAnsi="Times New Roman" w:cs="Times New Roman"/>
          <w:caps/>
          <w:sz w:val="24"/>
          <w:szCs w:val="24"/>
        </w:rPr>
        <w:t xml:space="preserve">Формирование социально-экономической политики </w:t>
      </w:r>
      <w:proofErr w:type="gramStart"/>
      <w:r w:rsidRPr="008F6192">
        <w:rPr>
          <w:rFonts w:ascii="Times New Roman" w:hAnsi="Times New Roman" w:cs="Times New Roman"/>
          <w:caps/>
          <w:sz w:val="24"/>
          <w:szCs w:val="24"/>
        </w:rPr>
        <w:t>в</w:t>
      </w:r>
      <w:proofErr w:type="gramEnd"/>
      <w:r w:rsidRPr="008F6192">
        <w:rPr>
          <w:rFonts w:ascii="Times New Roman" w:hAnsi="Times New Roman" w:cs="Times New Roman"/>
          <w:caps/>
          <w:sz w:val="24"/>
          <w:szCs w:val="24"/>
        </w:rPr>
        <w:t xml:space="preserve"> </w:t>
      </w:r>
    </w:p>
    <w:p w:rsidR="005217ED" w:rsidRPr="008F6192" w:rsidRDefault="005217ED" w:rsidP="008F6192">
      <w:pPr>
        <w:spacing w:after="0" w:line="288" w:lineRule="auto"/>
        <w:ind w:firstLine="340"/>
        <w:jc w:val="center"/>
        <w:rPr>
          <w:rFonts w:ascii="Times New Roman" w:hAnsi="Times New Roman" w:cs="Times New Roman"/>
          <w:caps/>
          <w:sz w:val="24"/>
          <w:szCs w:val="24"/>
        </w:rPr>
      </w:pPr>
      <w:r w:rsidRPr="008F6192">
        <w:rPr>
          <w:rFonts w:ascii="Times New Roman" w:hAnsi="Times New Roman" w:cs="Times New Roman"/>
          <w:caps/>
          <w:sz w:val="24"/>
          <w:szCs w:val="24"/>
        </w:rPr>
        <w:t>организации</w:t>
      </w:r>
    </w:p>
    <w:p w:rsidR="005217ED" w:rsidRPr="008F6192" w:rsidRDefault="005217ED" w:rsidP="008F6192">
      <w:pPr>
        <w:spacing w:after="0" w:line="288" w:lineRule="auto"/>
        <w:ind w:firstLine="340"/>
        <w:jc w:val="both"/>
        <w:rPr>
          <w:rFonts w:ascii="Times New Roman" w:hAnsi="Times New Roman" w:cs="Times New Roman"/>
          <w:sz w:val="20"/>
          <w:szCs w:val="20"/>
        </w:rPr>
      </w:pPr>
    </w:p>
    <w:p w:rsidR="00700F7C" w:rsidRPr="008F6192" w:rsidRDefault="00700F7C" w:rsidP="008F6192">
      <w:pPr>
        <w:widowControl w:val="0"/>
        <w:spacing w:after="0" w:line="288" w:lineRule="auto"/>
        <w:ind w:firstLine="340"/>
        <w:jc w:val="both"/>
        <w:rPr>
          <w:rFonts w:ascii="Times New Roman" w:hAnsi="Times New Roman" w:cs="Times New Roman"/>
          <w:i/>
          <w:color w:val="000000" w:themeColor="text1"/>
          <w:sz w:val="20"/>
          <w:szCs w:val="20"/>
        </w:rPr>
      </w:pPr>
      <w:r w:rsidRPr="008F6192">
        <w:rPr>
          <w:rFonts w:ascii="Times New Roman" w:hAnsi="Times New Roman" w:cs="Times New Roman"/>
          <w:i/>
          <w:color w:val="000000" w:themeColor="text1"/>
          <w:sz w:val="20"/>
          <w:szCs w:val="20"/>
        </w:rPr>
        <w:t>Политика доходов показана как эффективный инструмент стимулирования экономического роста организации с учетом соблюдения интерес</w:t>
      </w:r>
      <w:r w:rsidR="008F6192" w:rsidRPr="008F6192">
        <w:rPr>
          <w:rFonts w:ascii="Times New Roman" w:hAnsi="Times New Roman" w:cs="Times New Roman"/>
          <w:i/>
          <w:color w:val="000000" w:themeColor="text1"/>
          <w:sz w:val="20"/>
          <w:szCs w:val="20"/>
        </w:rPr>
        <w:t>ов основных социальных групп наё</w:t>
      </w:r>
      <w:r w:rsidRPr="008F6192">
        <w:rPr>
          <w:rFonts w:ascii="Times New Roman" w:hAnsi="Times New Roman" w:cs="Times New Roman"/>
          <w:i/>
          <w:color w:val="000000" w:themeColor="text1"/>
          <w:sz w:val="20"/>
          <w:szCs w:val="20"/>
        </w:rPr>
        <w:t>мных работников и раб</w:t>
      </w:r>
      <w:r w:rsidRPr="008F6192">
        <w:rPr>
          <w:rFonts w:ascii="Times New Roman" w:hAnsi="Times New Roman" w:cs="Times New Roman"/>
          <w:i/>
          <w:color w:val="000000" w:themeColor="text1"/>
          <w:sz w:val="20"/>
          <w:szCs w:val="20"/>
        </w:rPr>
        <w:t>о</w:t>
      </w:r>
      <w:r w:rsidRPr="008F6192">
        <w:rPr>
          <w:rFonts w:ascii="Times New Roman" w:hAnsi="Times New Roman" w:cs="Times New Roman"/>
          <w:i/>
          <w:color w:val="000000" w:themeColor="text1"/>
          <w:sz w:val="20"/>
          <w:szCs w:val="20"/>
        </w:rPr>
        <w:t>тодателей. Она несет в себе содержание стимулов, в частности обеспечение сотрудников дополн</w:t>
      </w:r>
      <w:r w:rsidRPr="008F6192">
        <w:rPr>
          <w:rFonts w:ascii="Times New Roman" w:hAnsi="Times New Roman" w:cs="Times New Roman"/>
          <w:i/>
          <w:color w:val="000000" w:themeColor="text1"/>
          <w:sz w:val="20"/>
          <w:szCs w:val="20"/>
        </w:rPr>
        <w:t>и</w:t>
      </w:r>
      <w:r w:rsidRPr="008F6192">
        <w:rPr>
          <w:rFonts w:ascii="Times New Roman" w:hAnsi="Times New Roman" w:cs="Times New Roman"/>
          <w:i/>
          <w:color w:val="000000" w:themeColor="text1"/>
          <w:sz w:val="20"/>
          <w:szCs w:val="20"/>
        </w:rPr>
        <w:t>тельной пенсией по старости, также играет существенную стимулирующую роль для сотрудников. В современных условиях организация, которая хочет быть лидером на рынке по качеству производимых товаров и предлагаемых услуг, должна самым серьезным образом отнестись к разработке социальной политики в отношении своих сотрудников.</w:t>
      </w:r>
    </w:p>
    <w:p w:rsidR="00700F7C" w:rsidRPr="008F6192" w:rsidRDefault="00700F7C" w:rsidP="008F6192">
      <w:pPr>
        <w:widowControl w:val="0"/>
        <w:spacing w:after="0" w:line="288" w:lineRule="auto"/>
        <w:ind w:firstLine="340"/>
        <w:jc w:val="both"/>
        <w:rPr>
          <w:rFonts w:ascii="Times New Roman" w:hAnsi="Times New Roman" w:cs="Times New Roman"/>
          <w:i/>
          <w:color w:val="000000" w:themeColor="text1"/>
          <w:sz w:val="20"/>
          <w:szCs w:val="20"/>
        </w:rPr>
      </w:pPr>
      <w:proofErr w:type="gramStart"/>
      <w:r w:rsidRPr="008F6192">
        <w:rPr>
          <w:rFonts w:ascii="Times New Roman" w:hAnsi="Times New Roman" w:cs="Times New Roman"/>
          <w:b/>
          <w:i/>
          <w:color w:val="000000" w:themeColor="text1"/>
          <w:sz w:val="20"/>
          <w:szCs w:val="20"/>
        </w:rPr>
        <w:t>Ключевые слова:</w:t>
      </w:r>
      <w:r w:rsidRPr="008F6192">
        <w:rPr>
          <w:rFonts w:ascii="Times New Roman" w:hAnsi="Times New Roman" w:cs="Times New Roman"/>
          <w:i/>
          <w:color w:val="000000" w:themeColor="text1"/>
          <w:sz w:val="20"/>
          <w:szCs w:val="20"/>
        </w:rPr>
        <w:t xml:space="preserve"> политика доходов, профсоюзы, профессиональное обучение, социальные льготы, медицинское обслуживание, спорт, жилье, отдых, компенсации за транспортные расходы, питание, формы морального стимулирования.</w:t>
      </w:r>
      <w:proofErr w:type="gramEnd"/>
    </w:p>
    <w:p w:rsidR="00D96A28" w:rsidRPr="008F6192" w:rsidRDefault="00D96A28" w:rsidP="008F6192">
      <w:pPr>
        <w:widowControl w:val="0"/>
        <w:spacing w:after="0" w:line="288" w:lineRule="auto"/>
        <w:ind w:firstLine="340"/>
        <w:jc w:val="both"/>
        <w:rPr>
          <w:rFonts w:ascii="Times New Roman" w:hAnsi="Times New Roman" w:cs="Times New Roman"/>
          <w:i/>
          <w:color w:val="000000" w:themeColor="text1"/>
          <w:sz w:val="23"/>
          <w:szCs w:val="23"/>
        </w:rPr>
      </w:pPr>
    </w:p>
    <w:p w:rsidR="00AC2DD3" w:rsidRPr="008F6192" w:rsidRDefault="00AC2DD3" w:rsidP="008F6192">
      <w:pPr>
        <w:widowControl w:val="0"/>
        <w:spacing w:after="0" w:line="288" w:lineRule="auto"/>
        <w:ind w:firstLine="340"/>
        <w:jc w:val="right"/>
        <w:rPr>
          <w:rFonts w:ascii="Times New Roman" w:hAnsi="Times New Roman" w:cs="Times New Roman"/>
          <w:b/>
          <w:bCs/>
          <w:i/>
          <w:color w:val="000000" w:themeColor="text1"/>
          <w:sz w:val="27"/>
          <w:szCs w:val="27"/>
          <w:lang w:val="en-US"/>
        </w:rPr>
      </w:pPr>
      <w:r w:rsidRPr="008F6192">
        <w:rPr>
          <w:rFonts w:ascii="Times New Roman" w:hAnsi="Times New Roman" w:cs="Times New Roman"/>
          <w:b/>
          <w:bCs/>
          <w:i/>
          <w:color w:val="000000" w:themeColor="text1"/>
          <w:sz w:val="27"/>
          <w:szCs w:val="27"/>
          <w:lang w:val="en-US"/>
        </w:rPr>
        <w:t>UDC 33:330.564:658</w:t>
      </w:r>
    </w:p>
    <w:p w:rsidR="00842E47" w:rsidRPr="00C21623" w:rsidRDefault="00842E47" w:rsidP="00842E47">
      <w:pPr>
        <w:widowControl w:val="0"/>
        <w:spacing w:after="0" w:line="288" w:lineRule="auto"/>
        <w:ind w:firstLine="340"/>
        <w:jc w:val="right"/>
        <w:rPr>
          <w:rFonts w:ascii="Times New Roman" w:hAnsi="Times New Roman" w:cs="Times New Roman"/>
          <w:b/>
          <w:bCs/>
          <w:i/>
          <w:color w:val="000000" w:themeColor="text1"/>
          <w:sz w:val="27"/>
          <w:szCs w:val="27"/>
        </w:rPr>
      </w:pPr>
      <w:r w:rsidRPr="008F6192">
        <w:rPr>
          <w:rFonts w:ascii="Times New Roman" w:hAnsi="Times New Roman" w:cs="Times New Roman"/>
          <w:b/>
          <w:bCs/>
          <w:i/>
          <w:color w:val="000000" w:themeColor="text1"/>
          <w:sz w:val="27"/>
          <w:szCs w:val="27"/>
          <w:lang w:val="en-US"/>
        </w:rPr>
        <w:t>DOI</w:t>
      </w:r>
      <w:r>
        <w:rPr>
          <w:rFonts w:ascii="Times New Roman" w:hAnsi="Times New Roman" w:cs="Times New Roman"/>
          <w:b/>
          <w:bCs/>
          <w:i/>
          <w:color w:val="000000" w:themeColor="text1"/>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29</w:t>
      </w:r>
    </w:p>
    <w:p w:rsidR="00696C1D" w:rsidRPr="008F6192" w:rsidRDefault="00696C1D" w:rsidP="008F6192">
      <w:pPr>
        <w:widowControl w:val="0"/>
        <w:spacing w:after="0" w:line="288" w:lineRule="auto"/>
        <w:ind w:firstLine="340"/>
        <w:jc w:val="right"/>
        <w:rPr>
          <w:rFonts w:ascii="Times New Roman" w:hAnsi="Times New Roman" w:cs="Times New Roman"/>
          <w:b/>
          <w:bCs/>
          <w:i/>
          <w:color w:val="000000" w:themeColor="text1"/>
          <w:sz w:val="27"/>
          <w:szCs w:val="27"/>
          <w:lang w:val="en-US"/>
        </w:rPr>
      </w:pPr>
      <w:bookmarkStart w:id="0" w:name="_GoBack"/>
      <w:bookmarkEnd w:id="0"/>
      <w:r w:rsidRPr="008F6192">
        <w:rPr>
          <w:rFonts w:ascii="Times New Roman" w:hAnsi="Times New Roman" w:cs="Times New Roman"/>
          <w:b/>
          <w:bCs/>
          <w:i/>
          <w:color w:val="000000" w:themeColor="text1"/>
          <w:sz w:val="27"/>
          <w:szCs w:val="27"/>
          <w:lang w:val="en-US"/>
        </w:rPr>
        <w:t xml:space="preserve">E.Y. </w:t>
      </w:r>
      <w:proofErr w:type="spellStart"/>
      <w:r w:rsidRPr="008F6192">
        <w:rPr>
          <w:rFonts w:ascii="Times New Roman" w:hAnsi="Times New Roman" w:cs="Times New Roman"/>
          <w:b/>
          <w:bCs/>
          <w:i/>
          <w:color w:val="000000" w:themeColor="text1"/>
          <w:sz w:val="27"/>
          <w:szCs w:val="27"/>
          <w:lang w:val="en-US"/>
        </w:rPr>
        <w:t>Starkova</w:t>
      </w:r>
      <w:proofErr w:type="spellEnd"/>
    </w:p>
    <w:p w:rsidR="00696C1D" w:rsidRPr="008F6192" w:rsidRDefault="00AC2DD3" w:rsidP="008F6192">
      <w:pPr>
        <w:widowControl w:val="0"/>
        <w:spacing w:after="0" w:line="288" w:lineRule="auto"/>
        <w:ind w:firstLine="340"/>
        <w:jc w:val="right"/>
        <w:rPr>
          <w:rFonts w:ascii="Times New Roman" w:hAnsi="Times New Roman" w:cs="Times New Roman"/>
          <w:b/>
          <w:bCs/>
          <w:i/>
          <w:color w:val="000000" w:themeColor="text1"/>
          <w:sz w:val="25"/>
          <w:szCs w:val="25"/>
          <w:lang w:val="en-US"/>
        </w:rPr>
      </w:pPr>
      <w:r w:rsidRPr="008F6192">
        <w:rPr>
          <w:rFonts w:ascii="Times New Roman" w:hAnsi="Times New Roman" w:cs="Times New Roman"/>
          <w:b/>
          <w:bCs/>
          <w:i/>
          <w:color w:val="000000" w:themeColor="text1"/>
          <w:sz w:val="25"/>
          <w:szCs w:val="25"/>
          <w:lang w:val="en-US"/>
        </w:rPr>
        <w:t>Lecturer</w:t>
      </w:r>
    </w:p>
    <w:p w:rsidR="00AC2DD3" w:rsidRPr="008F6192" w:rsidRDefault="00AC2DD3" w:rsidP="008F6192">
      <w:pPr>
        <w:widowControl w:val="0"/>
        <w:spacing w:after="0" w:line="288" w:lineRule="auto"/>
        <w:ind w:firstLine="340"/>
        <w:jc w:val="right"/>
        <w:rPr>
          <w:rFonts w:ascii="Times New Roman" w:hAnsi="Times New Roman" w:cs="Times New Roman"/>
          <w:b/>
          <w:bCs/>
          <w:i/>
          <w:color w:val="000000" w:themeColor="text1"/>
          <w:sz w:val="25"/>
          <w:szCs w:val="25"/>
          <w:lang w:val="en-US"/>
        </w:rPr>
      </w:pPr>
      <w:r w:rsidRPr="008F6192">
        <w:rPr>
          <w:rFonts w:ascii="Times New Roman" w:hAnsi="Times New Roman" w:cs="Times New Roman"/>
          <w:b/>
          <w:bCs/>
          <w:i/>
          <w:color w:val="000000" w:themeColor="text1"/>
          <w:sz w:val="25"/>
          <w:szCs w:val="25"/>
          <w:lang w:val="en-US"/>
        </w:rPr>
        <w:t>Far Eastern State Transport University</w:t>
      </w:r>
    </w:p>
    <w:p w:rsidR="00AC2DD3" w:rsidRPr="008F6192" w:rsidRDefault="00AC2DD3" w:rsidP="008F6192">
      <w:pPr>
        <w:widowControl w:val="0"/>
        <w:spacing w:after="0" w:line="288" w:lineRule="auto"/>
        <w:ind w:firstLine="340"/>
        <w:jc w:val="right"/>
        <w:rPr>
          <w:rFonts w:ascii="Times New Roman" w:hAnsi="Times New Roman" w:cs="Times New Roman"/>
          <w:b/>
          <w:bCs/>
          <w:i/>
          <w:color w:val="000000" w:themeColor="text1"/>
          <w:sz w:val="25"/>
          <w:szCs w:val="25"/>
          <w:lang w:val="en-US"/>
        </w:rPr>
      </w:pPr>
      <w:r w:rsidRPr="008F6192">
        <w:rPr>
          <w:rFonts w:ascii="Times New Roman" w:hAnsi="Times New Roman" w:cs="Times New Roman"/>
          <w:b/>
          <w:bCs/>
          <w:i/>
          <w:color w:val="000000" w:themeColor="text1"/>
          <w:sz w:val="25"/>
          <w:szCs w:val="25"/>
          <w:lang w:val="en-US"/>
        </w:rPr>
        <w:t>(Khabarovsk)</w:t>
      </w:r>
    </w:p>
    <w:p w:rsidR="00AC2DD3" w:rsidRPr="008F6192" w:rsidRDefault="00AC2DD3" w:rsidP="008F6192">
      <w:pPr>
        <w:widowControl w:val="0"/>
        <w:spacing w:after="0" w:line="288" w:lineRule="auto"/>
        <w:ind w:firstLine="340"/>
        <w:jc w:val="right"/>
        <w:rPr>
          <w:rFonts w:ascii="Times New Roman" w:hAnsi="Times New Roman" w:cs="Times New Roman"/>
          <w:b/>
          <w:bCs/>
          <w:color w:val="000000" w:themeColor="text1"/>
          <w:sz w:val="23"/>
          <w:szCs w:val="23"/>
          <w:lang w:val="en-US"/>
        </w:rPr>
      </w:pPr>
    </w:p>
    <w:p w:rsidR="00696C1D" w:rsidRPr="008F6192" w:rsidRDefault="00696C1D" w:rsidP="008F6192">
      <w:pPr>
        <w:widowControl w:val="0"/>
        <w:spacing w:after="0" w:line="288" w:lineRule="auto"/>
        <w:ind w:firstLine="340"/>
        <w:jc w:val="center"/>
        <w:rPr>
          <w:rFonts w:ascii="Times New Roman" w:hAnsi="Times New Roman" w:cs="Times New Roman"/>
          <w:bCs/>
          <w:caps/>
          <w:color w:val="000000" w:themeColor="text1"/>
          <w:sz w:val="24"/>
          <w:szCs w:val="24"/>
          <w:lang w:val="en-US"/>
        </w:rPr>
      </w:pPr>
      <w:r w:rsidRPr="008F6192">
        <w:rPr>
          <w:rFonts w:ascii="Times New Roman" w:hAnsi="Times New Roman" w:cs="Times New Roman"/>
          <w:bCs/>
          <w:caps/>
          <w:color w:val="000000" w:themeColor="text1"/>
          <w:sz w:val="24"/>
          <w:szCs w:val="24"/>
          <w:lang w:val="en-US"/>
        </w:rPr>
        <w:t>Formation of Socio-economic Policy in the Organization</w:t>
      </w:r>
    </w:p>
    <w:p w:rsidR="00D96A28" w:rsidRPr="008F6192" w:rsidRDefault="00D96A28" w:rsidP="008F6192">
      <w:pPr>
        <w:widowControl w:val="0"/>
        <w:spacing w:after="0" w:line="288" w:lineRule="auto"/>
        <w:ind w:firstLine="340"/>
        <w:jc w:val="both"/>
        <w:rPr>
          <w:rFonts w:ascii="Times New Roman" w:hAnsi="Times New Roman" w:cs="Times New Roman"/>
          <w:i/>
          <w:caps/>
          <w:color w:val="000000" w:themeColor="text1"/>
          <w:sz w:val="20"/>
          <w:szCs w:val="20"/>
          <w:lang w:val="en-US"/>
        </w:rPr>
      </w:pPr>
    </w:p>
    <w:p w:rsidR="00685904" w:rsidRPr="008F6192" w:rsidRDefault="00685904" w:rsidP="008F6192">
      <w:pPr>
        <w:widowControl w:val="0"/>
        <w:spacing w:after="0" w:line="288" w:lineRule="auto"/>
        <w:ind w:firstLine="340"/>
        <w:jc w:val="both"/>
        <w:rPr>
          <w:rFonts w:ascii="Times New Roman" w:hAnsi="Times New Roman" w:cs="Times New Roman"/>
          <w:bCs/>
          <w:i/>
          <w:color w:val="000000" w:themeColor="text1"/>
          <w:sz w:val="20"/>
          <w:szCs w:val="20"/>
          <w:lang w:val="en-US"/>
        </w:rPr>
      </w:pPr>
      <w:r w:rsidRPr="008F6192">
        <w:rPr>
          <w:rFonts w:ascii="Times New Roman" w:hAnsi="Times New Roman" w:cs="Times New Roman"/>
          <w:bCs/>
          <w:i/>
          <w:color w:val="000000" w:themeColor="text1"/>
          <w:sz w:val="20"/>
          <w:szCs w:val="20"/>
          <w:lang w:val="en-US"/>
        </w:rPr>
        <w:t>The income policy is shown as an effective tool for stimulating the economic growth of the organization with the interests of the main social groups of employees and employers. It carries the content of incentives, provi</w:t>
      </w:r>
      <w:r w:rsidRPr="008F6192">
        <w:rPr>
          <w:rFonts w:ascii="Times New Roman" w:hAnsi="Times New Roman" w:cs="Times New Roman"/>
          <w:bCs/>
          <w:i/>
          <w:color w:val="000000" w:themeColor="text1"/>
          <w:sz w:val="20"/>
          <w:szCs w:val="20"/>
          <w:lang w:val="en-US"/>
        </w:rPr>
        <w:t>d</w:t>
      </w:r>
      <w:r w:rsidRPr="008F6192">
        <w:rPr>
          <w:rFonts w:ascii="Times New Roman" w:hAnsi="Times New Roman" w:cs="Times New Roman"/>
          <w:bCs/>
          <w:i/>
          <w:color w:val="000000" w:themeColor="text1"/>
          <w:sz w:val="20"/>
          <w:szCs w:val="20"/>
          <w:lang w:val="en-US"/>
        </w:rPr>
        <w:t>ing employees with an additional old-age pension, and also plays a significant incentive role for employees. In modern conditions, an organization, that wants to be a market leader in terms of the quality of its products and services, must take a very serious approach to developing a social policy for its employees.</w:t>
      </w:r>
    </w:p>
    <w:p w:rsidR="00685904" w:rsidRPr="008F6192" w:rsidRDefault="00685904" w:rsidP="008F6192">
      <w:pPr>
        <w:widowControl w:val="0"/>
        <w:spacing w:after="0" w:line="288" w:lineRule="auto"/>
        <w:ind w:firstLine="340"/>
        <w:jc w:val="both"/>
        <w:rPr>
          <w:rFonts w:ascii="Times New Roman" w:hAnsi="Times New Roman" w:cs="Times New Roman"/>
          <w:bCs/>
          <w:i/>
          <w:color w:val="000000" w:themeColor="text1"/>
          <w:sz w:val="20"/>
          <w:szCs w:val="20"/>
          <w:lang w:val="en-US"/>
        </w:rPr>
      </w:pPr>
      <w:r w:rsidRPr="008F6192">
        <w:rPr>
          <w:rFonts w:ascii="Times New Roman" w:hAnsi="Times New Roman" w:cs="Times New Roman"/>
          <w:b/>
          <w:bCs/>
          <w:i/>
          <w:color w:val="000000" w:themeColor="text1"/>
          <w:sz w:val="20"/>
          <w:szCs w:val="20"/>
          <w:lang w:val="en-US"/>
        </w:rPr>
        <w:t>Keywords:</w:t>
      </w:r>
      <w:r w:rsidRPr="008F6192">
        <w:rPr>
          <w:rFonts w:ascii="Times New Roman" w:hAnsi="Times New Roman" w:cs="Times New Roman"/>
          <w:bCs/>
          <w:i/>
          <w:color w:val="000000" w:themeColor="text1"/>
          <w:sz w:val="20"/>
          <w:szCs w:val="20"/>
          <w:lang w:val="en-US"/>
        </w:rPr>
        <w:t xml:space="preserve"> income policy, trade unions, vocational training, social benefits, medical care, sports, housing, recreation, compensation for transport costs, food, forms of moral incentives.</w:t>
      </w:r>
    </w:p>
    <w:p w:rsidR="005217ED" w:rsidRPr="008F6192" w:rsidRDefault="005217ED" w:rsidP="008F6192">
      <w:pPr>
        <w:spacing w:after="0" w:line="288" w:lineRule="auto"/>
        <w:ind w:firstLine="340"/>
        <w:jc w:val="both"/>
        <w:rPr>
          <w:rFonts w:ascii="Times New Roman" w:hAnsi="Times New Roman" w:cs="Times New Roman"/>
          <w:sz w:val="23"/>
          <w:szCs w:val="23"/>
          <w:lang w:val="en-US"/>
        </w:rPr>
      </w:pPr>
    </w:p>
    <w:p w:rsidR="009B6A0A" w:rsidRPr="008F6192" w:rsidRDefault="009B6A0A" w:rsidP="008F6192">
      <w:pPr>
        <w:spacing w:after="0" w:line="312" w:lineRule="auto"/>
        <w:ind w:firstLine="340"/>
        <w:jc w:val="both"/>
        <w:rPr>
          <w:rFonts w:ascii="Times New Roman" w:hAnsi="Times New Roman" w:cs="Times New Roman"/>
          <w:sz w:val="23"/>
          <w:szCs w:val="23"/>
          <w:lang w:val="en-US"/>
        </w:rPr>
        <w:sectPr w:rsidR="009B6A0A" w:rsidRPr="008F6192" w:rsidSect="00241811">
          <w:headerReference w:type="default" r:id="rId8"/>
          <w:footerReference w:type="default" r:id="rId9"/>
          <w:pgSz w:w="11906" w:h="16838"/>
          <w:pgMar w:top="1418" w:right="1418" w:bottom="1418" w:left="1418" w:header="709" w:footer="709" w:gutter="0"/>
          <w:pgNumType w:start="61"/>
          <w:cols w:space="708"/>
          <w:docGrid w:linePitch="360"/>
        </w:sectPr>
      </w:pPr>
    </w:p>
    <w:p w:rsidR="005217ED" w:rsidRPr="008F6192" w:rsidRDefault="005217ED" w:rsidP="008F6192">
      <w:pPr>
        <w:spacing w:after="0" w:line="312" w:lineRule="auto"/>
        <w:ind w:firstLine="340"/>
        <w:jc w:val="both"/>
        <w:rPr>
          <w:rFonts w:ascii="Times New Roman" w:hAnsi="Times New Roman" w:cs="Times New Roman"/>
          <w:sz w:val="23"/>
          <w:szCs w:val="23"/>
        </w:rPr>
      </w:pPr>
      <w:r w:rsidRPr="008F6192">
        <w:rPr>
          <w:rFonts w:ascii="Times New Roman" w:hAnsi="Times New Roman" w:cs="Times New Roman"/>
          <w:sz w:val="23"/>
          <w:szCs w:val="23"/>
        </w:rPr>
        <w:lastRenderedPageBreak/>
        <w:t>Немаловажную роль в</w:t>
      </w:r>
      <w:r w:rsidR="00474225" w:rsidRPr="008F6192">
        <w:rPr>
          <w:rFonts w:ascii="Times New Roman" w:hAnsi="Times New Roman" w:cs="Times New Roman"/>
          <w:sz w:val="23"/>
          <w:szCs w:val="23"/>
        </w:rPr>
        <w:t xml:space="preserve"> долгосрочном стимулировании наё</w:t>
      </w:r>
      <w:r w:rsidRPr="008F6192">
        <w:rPr>
          <w:rFonts w:ascii="Times New Roman" w:hAnsi="Times New Roman" w:cs="Times New Roman"/>
          <w:sz w:val="23"/>
          <w:szCs w:val="23"/>
        </w:rPr>
        <w:t>мных работников к длительной эффективной работе на пре</w:t>
      </w:r>
      <w:r w:rsidRPr="008F6192">
        <w:rPr>
          <w:rFonts w:ascii="Times New Roman" w:hAnsi="Times New Roman" w:cs="Times New Roman"/>
          <w:sz w:val="23"/>
          <w:szCs w:val="23"/>
        </w:rPr>
        <w:t>д</w:t>
      </w:r>
      <w:r w:rsidRPr="008F6192">
        <w:rPr>
          <w:rFonts w:ascii="Times New Roman" w:hAnsi="Times New Roman" w:cs="Times New Roman"/>
          <w:sz w:val="23"/>
          <w:szCs w:val="23"/>
        </w:rPr>
        <w:t>приятии играет социально-экономическая политика и, в частности, социальные льготы, которые предоставляют орган</w:t>
      </w:r>
      <w:r w:rsidRPr="008F6192">
        <w:rPr>
          <w:rFonts w:ascii="Times New Roman" w:hAnsi="Times New Roman" w:cs="Times New Roman"/>
          <w:sz w:val="23"/>
          <w:szCs w:val="23"/>
        </w:rPr>
        <w:t>и</w:t>
      </w:r>
      <w:r w:rsidRPr="008F6192">
        <w:rPr>
          <w:rFonts w:ascii="Times New Roman" w:hAnsi="Times New Roman" w:cs="Times New Roman"/>
          <w:sz w:val="23"/>
          <w:szCs w:val="23"/>
        </w:rPr>
        <w:lastRenderedPageBreak/>
        <w:t>зации своим работникам. Такого рода п</w:t>
      </w:r>
      <w:r w:rsidRPr="008F6192">
        <w:rPr>
          <w:rFonts w:ascii="Times New Roman" w:hAnsi="Times New Roman" w:cs="Times New Roman"/>
          <w:sz w:val="23"/>
          <w:szCs w:val="23"/>
        </w:rPr>
        <w:t>о</w:t>
      </w:r>
      <w:r w:rsidRPr="008F6192">
        <w:rPr>
          <w:rFonts w:ascii="Times New Roman" w:hAnsi="Times New Roman" w:cs="Times New Roman"/>
          <w:sz w:val="23"/>
          <w:szCs w:val="23"/>
        </w:rPr>
        <w:t>литика осуществляется на предприятиях по многим направлениям, важней</w:t>
      </w:r>
      <w:r w:rsidR="00474225" w:rsidRPr="008F6192">
        <w:rPr>
          <w:rFonts w:ascii="Times New Roman" w:hAnsi="Times New Roman" w:cs="Times New Roman"/>
          <w:sz w:val="23"/>
          <w:szCs w:val="23"/>
        </w:rPr>
        <w:t>шими из которых можно назвать</w:t>
      </w:r>
      <w:r w:rsidRPr="008F6192">
        <w:rPr>
          <w:rFonts w:ascii="Times New Roman" w:hAnsi="Times New Roman" w:cs="Times New Roman"/>
          <w:sz w:val="23"/>
          <w:szCs w:val="23"/>
        </w:rPr>
        <w:t xml:space="preserve"> политику до</w:t>
      </w:r>
      <w:r w:rsidR="00474225" w:rsidRPr="008F6192">
        <w:rPr>
          <w:rFonts w:ascii="Times New Roman" w:hAnsi="Times New Roman" w:cs="Times New Roman"/>
          <w:sz w:val="23"/>
          <w:szCs w:val="23"/>
        </w:rPr>
        <w:t>х</w:t>
      </w:r>
      <w:r w:rsidR="00474225" w:rsidRPr="008F6192">
        <w:rPr>
          <w:rFonts w:ascii="Times New Roman" w:hAnsi="Times New Roman" w:cs="Times New Roman"/>
          <w:sz w:val="23"/>
          <w:szCs w:val="23"/>
        </w:rPr>
        <w:t>о</w:t>
      </w:r>
      <w:r w:rsidR="00474225" w:rsidRPr="008F6192">
        <w:rPr>
          <w:rFonts w:ascii="Times New Roman" w:hAnsi="Times New Roman" w:cs="Times New Roman"/>
          <w:sz w:val="23"/>
          <w:szCs w:val="23"/>
        </w:rPr>
        <w:t>дов,</w:t>
      </w:r>
      <w:r w:rsidRPr="008F6192">
        <w:rPr>
          <w:rFonts w:ascii="Times New Roman" w:hAnsi="Times New Roman" w:cs="Times New Roman"/>
          <w:sz w:val="23"/>
          <w:szCs w:val="23"/>
        </w:rPr>
        <w:t xml:space="preserve"> политику в отношении сотруднич</w:t>
      </w:r>
      <w:r w:rsidRPr="008F6192">
        <w:rPr>
          <w:rFonts w:ascii="Times New Roman" w:hAnsi="Times New Roman" w:cs="Times New Roman"/>
          <w:sz w:val="23"/>
          <w:szCs w:val="23"/>
        </w:rPr>
        <w:t>е</w:t>
      </w:r>
      <w:r w:rsidRPr="008F6192">
        <w:rPr>
          <w:rFonts w:ascii="Times New Roman" w:hAnsi="Times New Roman" w:cs="Times New Roman"/>
          <w:sz w:val="23"/>
          <w:szCs w:val="23"/>
        </w:rPr>
        <w:t>ства с проф</w:t>
      </w:r>
      <w:r w:rsidR="00474225" w:rsidRPr="008F6192">
        <w:rPr>
          <w:rFonts w:ascii="Times New Roman" w:hAnsi="Times New Roman" w:cs="Times New Roman"/>
          <w:sz w:val="23"/>
          <w:szCs w:val="23"/>
        </w:rPr>
        <w:t>союзом,</w:t>
      </w:r>
      <w:r w:rsidRPr="008F6192">
        <w:rPr>
          <w:rFonts w:ascii="Times New Roman" w:hAnsi="Times New Roman" w:cs="Times New Roman"/>
          <w:sz w:val="23"/>
          <w:szCs w:val="23"/>
        </w:rPr>
        <w:t xml:space="preserve"> поли</w:t>
      </w:r>
      <w:r w:rsidR="00474225" w:rsidRPr="008F6192">
        <w:rPr>
          <w:rFonts w:ascii="Times New Roman" w:hAnsi="Times New Roman" w:cs="Times New Roman"/>
          <w:sz w:val="23"/>
          <w:szCs w:val="23"/>
        </w:rPr>
        <w:t>тику социальн</w:t>
      </w:r>
      <w:r w:rsidR="00474225" w:rsidRPr="008F6192">
        <w:rPr>
          <w:rFonts w:ascii="Times New Roman" w:hAnsi="Times New Roman" w:cs="Times New Roman"/>
          <w:sz w:val="23"/>
          <w:szCs w:val="23"/>
        </w:rPr>
        <w:t>о</w:t>
      </w:r>
      <w:r w:rsidR="00474225" w:rsidRPr="008F6192">
        <w:rPr>
          <w:rFonts w:ascii="Times New Roman" w:hAnsi="Times New Roman" w:cs="Times New Roman"/>
          <w:sz w:val="23"/>
          <w:szCs w:val="23"/>
        </w:rPr>
        <w:lastRenderedPageBreak/>
        <w:t>го обеспечения наё</w:t>
      </w:r>
      <w:r w:rsidRPr="008F6192">
        <w:rPr>
          <w:rFonts w:ascii="Times New Roman" w:hAnsi="Times New Roman" w:cs="Times New Roman"/>
          <w:sz w:val="23"/>
          <w:szCs w:val="23"/>
        </w:rPr>
        <w:t>мных работников. С</w:t>
      </w:r>
      <w:r w:rsidRPr="008F6192">
        <w:rPr>
          <w:rFonts w:ascii="Times New Roman" w:hAnsi="Times New Roman" w:cs="Times New Roman"/>
          <w:sz w:val="23"/>
          <w:szCs w:val="23"/>
        </w:rPr>
        <w:t>о</w:t>
      </w:r>
      <w:r w:rsidRPr="008F6192">
        <w:rPr>
          <w:rFonts w:ascii="Times New Roman" w:hAnsi="Times New Roman" w:cs="Times New Roman"/>
          <w:sz w:val="23"/>
          <w:szCs w:val="23"/>
        </w:rPr>
        <w:t>держание рассматриваемой политики в организациях во многом определяется системой государственного регулиров</w:t>
      </w:r>
      <w:r w:rsidRPr="008F6192">
        <w:rPr>
          <w:rFonts w:ascii="Times New Roman" w:hAnsi="Times New Roman" w:cs="Times New Roman"/>
          <w:sz w:val="23"/>
          <w:szCs w:val="23"/>
        </w:rPr>
        <w:t>а</w:t>
      </w:r>
      <w:r w:rsidRPr="008F6192">
        <w:rPr>
          <w:rFonts w:ascii="Times New Roman" w:hAnsi="Times New Roman" w:cs="Times New Roman"/>
          <w:sz w:val="23"/>
          <w:szCs w:val="23"/>
        </w:rPr>
        <w:t>ния государственной деятельно</w:t>
      </w:r>
      <w:r w:rsidR="00474225" w:rsidRPr="008F6192">
        <w:rPr>
          <w:rFonts w:ascii="Times New Roman" w:hAnsi="Times New Roman" w:cs="Times New Roman"/>
          <w:sz w:val="23"/>
          <w:szCs w:val="23"/>
        </w:rPr>
        <w:t>сти и с</w:t>
      </w:r>
      <w:r w:rsidR="00474225" w:rsidRPr="008F6192">
        <w:rPr>
          <w:rFonts w:ascii="Times New Roman" w:hAnsi="Times New Roman" w:cs="Times New Roman"/>
          <w:sz w:val="23"/>
          <w:szCs w:val="23"/>
        </w:rPr>
        <w:t>о</w:t>
      </w:r>
      <w:r w:rsidR="00474225" w:rsidRPr="008F6192">
        <w:rPr>
          <w:rFonts w:ascii="Times New Roman" w:hAnsi="Times New Roman" w:cs="Times New Roman"/>
          <w:sz w:val="23"/>
          <w:szCs w:val="23"/>
        </w:rPr>
        <w:t>циальным положением наё</w:t>
      </w:r>
      <w:r w:rsidRPr="008F6192">
        <w:rPr>
          <w:rFonts w:ascii="Times New Roman" w:hAnsi="Times New Roman" w:cs="Times New Roman"/>
          <w:sz w:val="23"/>
          <w:szCs w:val="23"/>
        </w:rPr>
        <w:t>мных работн</w:t>
      </w:r>
      <w:r w:rsidRPr="008F6192">
        <w:rPr>
          <w:rFonts w:ascii="Times New Roman" w:hAnsi="Times New Roman" w:cs="Times New Roman"/>
          <w:sz w:val="23"/>
          <w:szCs w:val="23"/>
        </w:rPr>
        <w:t>и</w:t>
      </w:r>
      <w:r w:rsidRPr="008F6192">
        <w:rPr>
          <w:rFonts w:ascii="Times New Roman" w:hAnsi="Times New Roman" w:cs="Times New Roman"/>
          <w:sz w:val="23"/>
          <w:szCs w:val="23"/>
        </w:rPr>
        <w:t>ков, а также ролью профсоюзов, которую они вкладывают в решение вопросов с</w:t>
      </w:r>
      <w:r w:rsidRPr="008F6192">
        <w:rPr>
          <w:rFonts w:ascii="Times New Roman" w:hAnsi="Times New Roman" w:cs="Times New Roman"/>
          <w:sz w:val="23"/>
          <w:szCs w:val="23"/>
        </w:rPr>
        <w:t>о</w:t>
      </w:r>
      <w:r w:rsidRPr="008F6192">
        <w:rPr>
          <w:rFonts w:ascii="Times New Roman" w:hAnsi="Times New Roman" w:cs="Times New Roman"/>
          <w:sz w:val="23"/>
          <w:szCs w:val="23"/>
        </w:rPr>
        <w:t>циального обеспечения.</w:t>
      </w:r>
    </w:p>
    <w:p w:rsidR="005217ED" w:rsidRPr="008F6192" w:rsidRDefault="005217ED" w:rsidP="008F6192">
      <w:pPr>
        <w:spacing w:after="0" w:line="312" w:lineRule="auto"/>
        <w:ind w:firstLine="340"/>
        <w:jc w:val="both"/>
        <w:rPr>
          <w:rFonts w:ascii="Times New Roman" w:hAnsi="Times New Roman" w:cs="Times New Roman"/>
          <w:sz w:val="23"/>
          <w:szCs w:val="23"/>
        </w:rPr>
      </w:pPr>
      <w:r w:rsidRPr="008F6192">
        <w:rPr>
          <w:rFonts w:ascii="Times New Roman" w:hAnsi="Times New Roman" w:cs="Times New Roman"/>
          <w:sz w:val="23"/>
          <w:szCs w:val="23"/>
        </w:rPr>
        <w:t>Политика доходов – это эффективный инструмент стимулирования экономич</w:t>
      </w:r>
      <w:r w:rsidRPr="008F6192">
        <w:rPr>
          <w:rFonts w:ascii="Times New Roman" w:hAnsi="Times New Roman" w:cs="Times New Roman"/>
          <w:sz w:val="23"/>
          <w:szCs w:val="23"/>
        </w:rPr>
        <w:t>е</w:t>
      </w:r>
      <w:r w:rsidRPr="008F6192">
        <w:rPr>
          <w:rFonts w:ascii="Times New Roman" w:hAnsi="Times New Roman" w:cs="Times New Roman"/>
          <w:sz w:val="23"/>
          <w:szCs w:val="23"/>
        </w:rPr>
        <w:t>ского ро</w:t>
      </w:r>
      <w:r w:rsidR="00474225" w:rsidRPr="008F6192">
        <w:rPr>
          <w:rFonts w:ascii="Times New Roman" w:hAnsi="Times New Roman" w:cs="Times New Roman"/>
          <w:sz w:val="23"/>
          <w:szCs w:val="23"/>
        </w:rPr>
        <w:t>ста организации с учё</w:t>
      </w:r>
      <w:r w:rsidRPr="008F6192">
        <w:rPr>
          <w:rFonts w:ascii="Times New Roman" w:hAnsi="Times New Roman" w:cs="Times New Roman"/>
          <w:sz w:val="23"/>
          <w:szCs w:val="23"/>
        </w:rPr>
        <w:t>том собл</w:t>
      </w:r>
      <w:r w:rsidRPr="008F6192">
        <w:rPr>
          <w:rFonts w:ascii="Times New Roman" w:hAnsi="Times New Roman" w:cs="Times New Roman"/>
          <w:sz w:val="23"/>
          <w:szCs w:val="23"/>
        </w:rPr>
        <w:t>ю</w:t>
      </w:r>
      <w:r w:rsidRPr="008F6192">
        <w:rPr>
          <w:rFonts w:ascii="Times New Roman" w:hAnsi="Times New Roman" w:cs="Times New Roman"/>
          <w:sz w:val="23"/>
          <w:szCs w:val="23"/>
        </w:rPr>
        <w:t>дения интерес</w:t>
      </w:r>
      <w:r w:rsidR="00474225" w:rsidRPr="008F6192">
        <w:rPr>
          <w:rFonts w:ascii="Times New Roman" w:hAnsi="Times New Roman" w:cs="Times New Roman"/>
          <w:sz w:val="23"/>
          <w:szCs w:val="23"/>
        </w:rPr>
        <w:t>ов основных социальных групп наё</w:t>
      </w:r>
      <w:r w:rsidRPr="008F6192">
        <w:rPr>
          <w:rFonts w:ascii="Times New Roman" w:hAnsi="Times New Roman" w:cs="Times New Roman"/>
          <w:sz w:val="23"/>
          <w:szCs w:val="23"/>
        </w:rPr>
        <w:t>мных работников и работодат</w:t>
      </w:r>
      <w:r w:rsidRPr="008F6192">
        <w:rPr>
          <w:rFonts w:ascii="Times New Roman" w:hAnsi="Times New Roman" w:cs="Times New Roman"/>
          <w:sz w:val="23"/>
          <w:szCs w:val="23"/>
        </w:rPr>
        <w:t>е</w:t>
      </w:r>
      <w:r w:rsidRPr="008F6192">
        <w:rPr>
          <w:rFonts w:ascii="Times New Roman" w:hAnsi="Times New Roman" w:cs="Times New Roman"/>
          <w:sz w:val="23"/>
          <w:szCs w:val="23"/>
        </w:rPr>
        <w:t>лей. Подобная политика стала применят</w:t>
      </w:r>
      <w:r w:rsidRPr="008F6192">
        <w:rPr>
          <w:rFonts w:ascii="Times New Roman" w:hAnsi="Times New Roman" w:cs="Times New Roman"/>
          <w:sz w:val="23"/>
          <w:szCs w:val="23"/>
        </w:rPr>
        <w:t>ь</w:t>
      </w:r>
      <w:r w:rsidRPr="008F6192">
        <w:rPr>
          <w:rFonts w:ascii="Times New Roman" w:hAnsi="Times New Roman" w:cs="Times New Roman"/>
          <w:sz w:val="23"/>
          <w:szCs w:val="23"/>
        </w:rPr>
        <w:t>ся почти во всех странах Запада с начала 1</w:t>
      </w:r>
      <w:r w:rsidR="00474225" w:rsidRPr="008F6192">
        <w:rPr>
          <w:rFonts w:ascii="Times New Roman" w:hAnsi="Times New Roman" w:cs="Times New Roman"/>
          <w:sz w:val="23"/>
          <w:szCs w:val="23"/>
        </w:rPr>
        <w:t xml:space="preserve">960-х гг. </w:t>
      </w:r>
      <w:r w:rsidR="00474225" w:rsidRPr="008F6192">
        <w:rPr>
          <w:rFonts w:ascii="Times New Roman" w:hAnsi="Times New Roman" w:cs="Times New Roman"/>
          <w:color w:val="000000" w:themeColor="text1"/>
          <w:sz w:val="23"/>
          <w:szCs w:val="23"/>
        </w:rPr>
        <w:t xml:space="preserve">[Волгин Н.А., 1996]. </w:t>
      </w:r>
      <w:r w:rsidRPr="008F6192">
        <w:rPr>
          <w:rFonts w:ascii="Times New Roman" w:hAnsi="Times New Roman" w:cs="Times New Roman"/>
          <w:color w:val="000000" w:themeColor="text1"/>
          <w:sz w:val="23"/>
          <w:szCs w:val="23"/>
        </w:rPr>
        <w:t>Достига</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 xml:space="preserve">мый </w:t>
      </w:r>
      <w:r w:rsidRPr="008F6192">
        <w:rPr>
          <w:rFonts w:ascii="Times New Roman" w:hAnsi="Times New Roman" w:cs="Times New Roman"/>
          <w:sz w:val="23"/>
          <w:szCs w:val="23"/>
        </w:rPr>
        <w:t>консенсус труда и капитала искл</w:t>
      </w:r>
      <w:r w:rsidRPr="008F6192">
        <w:rPr>
          <w:rFonts w:ascii="Times New Roman" w:hAnsi="Times New Roman" w:cs="Times New Roman"/>
          <w:sz w:val="23"/>
          <w:szCs w:val="23"/>
        </w:rPr>
        <w:t>ю</w:t>
      </w:r>
      <w:r w:rsidRPr="008F6192">
        <w:rPr>
          <w:rFonts w:ascii="Times New Roman" w:hAnsi="Times New Roman" w:cs="Times New Roman"/>
          <w:sz w:val="23"/>
          <w:szCs w:val="23"/>
        </w:rPr>
        <w:t>чает причины для крупных забастовок. По отраслям и предприятиям центральное соглашение о доходах, контролируемое в центре и на местах, конкретизируется в виде коллективных договоров, через сп</w:t>
      </w:r>
      <w:r w:rsidRPr="008F6192">
        <w:rPr>
          <w:rFonts w:ascii="Times New Roman" w:hAnsi="Times New Roman" w:cs="Times New Roman"/>
          <w:sz w:val="23"/>
          <w:szCs w:val="23"/>
        </w:rPr>
        <w:t>е</w:t>
      </w:r>
      <w:r w:rsidRPr="008F6192">
        <w:rPr>
          <w:rFonts w:ascii="Times New Roman" w:hAnsi="Times New Roman" w:cs="Times New Roman"/>
          <w:sz w:val="23"/>
          <w:szCs w:val="23"/>
        </w:rPr>
        <w:t>циально создаваемый государством апп</w:t>
      </w:r>
      <w:r w:rsidRPr="008F6192">
        <w:rPr>
          <w:rFonts w:ascii="Times New Roman" w:hAnsi="Times New Roman" w:cs="Times New Roman"/>
          <w:sz w:val="23"/>
          <w:szCs w:val="23"/>
        </w:rPr>
        <w:t>а</w:t>
      </w:r>
      <w:r w:rsidRPr="008F6192">
        <w:rPr>
          <w:rFonts w:ascii="Times New Roman" w:hAnsi="Times New Roman" w:cs="Times New Roman"/>
          <w:sz w:val="23"/>
          <w:szCs w:val="23"/>
        </w:rPr>
        <w:t>рат. Реализация политики доходов направлена на гарантирование роста з</w:t>
      </w:r>
      <w:r w:rsidRPr="008F6192">
        <w:rPr>
          <w:rFonts w:ascii="Times New Roman" w:hAnsi="Times New Roman" w:cs="Times New Roman"/>
          <w:sz w:val="23"/>
          <w:szCs w:val="23"/>
        </w:rPr>
        <w:t>а</w:t>
      </w:r>
      <w:r w:rsidRPr="008F6192">
        <w:rPr>
          <w:rFonts w:ascii="Times New Roman" w:hAnsi="Times New Roman" w:cs="Times New Roman"/>
          <w:sz w:val="23"/>
          <w:szCs w:val="23"/>
        </w:rPr>
        <w:t>работков при повышении эффективно</w:t>
      </w:r>
      <w:r w:rsidR="00474225" w:rsidRPr="008F6192">
        <w:rPr>
          <w:rFonts w:ascii="Times New Roman" w:hAnsi="Times New Roman" w:cs="Times New Roman"/>
          <w:sz w:val="23"/>
          <w:szCs w:val="23"/>
        </w:rPr>
        <w:t>сти (прибыльности) производства</w:t>
      </w:r>
      <w:r w:rsidRPr="008F6192">
        <w:rPr>
          <w:rFonts w:ascii="Times New Roman" w:hAnsi="Times New Roman" w:cs="Times New Roman"/>
          <w:sz w:val="23"/>
          <w:szCs w:val="23"/>
        </w:rPr>
        <w:t xml:space="preserve"> и на защиту от инфляции. В результате предприним</w:t>
      </w:r>
      <w:r w:rsidRPr="008F6192">
        <w:rPr>
          <w:rFonts w:ascii="Times New Roman" w:hAnsi="Times New Roman" w:cs="Times New Roman"/>
          <w:sz w:val="23"/>
          <w:szCs w:val="23"/>
        </w:rPr>
        <w:t>а</w:t>
      </w:r>
      <w:r w:rsidRPr="008F6192">
        <w:rPr>
          <w:rFonts w:ascii="Times New Roman" w:hAnsi="Times New Roman" w:cs="Times New Roman"/>
          <w:sz w:val="23"/>
          <w:szCs w:val="23"/>
        </w:rPr>
        <w:t>тели гарантированы от чрезмерных п</w:t>
      </w:r>
      <w:r w:rsidRPr="008F6192">
        <w:rPr>
          <w:rFonts w:ascii="Times New Roman" w:hAnsi="Times New Roman" w:cs="Times New Roman"/>
          <w:sz w:val="23"/>
          <w:szCs w:val="23"/>
        </w:rPr>
        <w:t>о</w:t>
      </w:r>
      <w:r w:rsidRPr="008F6192">
        <w:rPr>
          <w:rFonts w:ascii="Times New Roman" w:hAnsi="Times New Roman" w:cs="Times New Roman"/>
          <w:sz w:val="23"/>
          <w:szCs w:val="23"/>
        </w:rPr>
        <w:t>кушений на их прибыль, а госуд</w:t>
      </w:r>
      <w:r w:rsidR="00474225" w:rsidRPr="008F6192">
        <w:rPr>
          <w:rFonts w:ascii="Times New Roman" w:hAnsi="Times New Roman" w:cs="Times New Roman"/>
          <w:sz w:val="23"/>
          <w:szCs w:val="23"/>
        </w:rPr>
        <w:t>арство получает экономическую и</w:t>
      </w:r>
      <w:r w:rsidRPr="008F6192">
        <w:rPr>
          <w:rFonts w:ascii="Times New Roman" w:hAnsi="Times New Roman" w:cs="Times New Roman"/>
          <w:sz w:val="23"/>
          <w:szCs w:val="23"/>
        </w:rPr>
        <w:t xml:space="preserve"> социально-политическую устойчивость в условиях роста бюджетных доходов.</w:t>
      </w:r>
    </w:p>
    <w:p w:rsidR="005217ED" w:rsidRPr="008F6192" w:rsidRDefault="005217ED" w:rsidP="008F6192">
      <w:pPr>
        <w:spacing w:after="0" w:line="312" w:lineRule="auto"/>
        <w:ind w:firstLine="340"/>
        <w:jc w:val="both"/>
        <w:rPr>
          <w:rFonts w:ascii="Times New Roman" w:hAnsi="Times New Roman" w:cs="Times New Roman"/>
          <w:sz w:val="23"/>
          <w:szCs w:val="23"/>
        </w:rPr>
      </w:pPr>
      <w:r w:rsidRPr="008F6192">
        <w:rPr>
          <w:rFonts w:ascii="Times New Roman" w:hAnsi="Times New Roman" w:cs="Times New Roman"/>
          <w:sz w:val="23"/>
          <w:szCs w:val="23"/>
        </w:rPr>
        <w:t>По</w:t>
      </w:r>
      <w:r w:rsidR="00640219" w:rsidRPr="008F6192">
        <w:rPr>
          <w:rFonts w:ascii="Times New Roman" w:hAnsi="Times New Roman" w:cs="Times New Roman"/>
          <w:sz w:val="23"/>
          <w:szCs w:val="23"/>
        </w:rPr>
        <w:t>литика регулирования доходов наё</w:t>
      </w:r>
      <w:r w:rsidRPr="008F6192">
        <w:rPr>
          <w:rFonts w:ascii="Times New Roman" w:hAnsi="Times New Roman" w:cs="Times New Roman"/>
          <w:sz w:val="23"/>
          <w:szCs w:val="23"/>
        </w:rPr>
        <w:t>много персонала направлена на фо</w:t>
      </w:r>
      <w:r w:rsidRPr="008F6192">
        <w:rPr>
          <w:rFonts w:ascii="Times New Roman" w:hAnsi="Times New Roman" w:cs="Times New Roman"/>
          <w:sz w:val="23"/>
          <w:szCs w:val="23"/>
        </w:rPr>
        <w:t>р</w:t>
      </w:r>
      <w:r w:rsidRPr="008F6192">
        <w:rPr>
          <w:rFonts w:ascii="Times New Roman" w:hAnsi="Times New Roman" w:cs="Times New Roman"/>
          <w:sz w:val="23"/>
          <w:szCs w:val="23"/>
        </w:rPr>
        <w:t>мирование до</w:t>
      </w:r>
      <w:r w:rsidR="00640219" w:rsidRPr="008F6192">
        <w:rPr>
          <w:rFonts w:ascii="Times New Roman" w:hAnsi="Times New Roman" w:cs="Times New Roman"/>
          <w:sz w:val="23"/>
          <w:szCs w:val="23"/>
        </w:rPr>
        <w:t>стойного уровня жизни всех слоё</w:t>
      </w:r>
      <w:r w:rsidRPr="008F6192">
        <w:rPr>
          <w:rFonts w:ascii="Times New Roman" w:hAnsi="Times New Roman" w:cs="Times New Roman"/>
          <w:sz w:val="23"/>
          <w:szCs w:val="23"/>
        </w:rPr>
        <w:t>в населения. Качественная и колич</w:t>
      </w:r>
      <w:r w:rsidRPr="008F6192">
        <w:rPr>
          <w:rFonts w:ascii="Times New Roman" w:hAnsi="Times New Roman" w:cs="Times New Roman"/>
          <w:sz w:val="23"/>
          <w:szCs w:val="23"/>
        </w:rPr>
        <w:t>е</w:t>
      </w:r>
      <w:r w:rsidRPr="008F6192">
        <w:rPr>
          <w:rFonts w:ascii="Times New Roman" w:hAnsi="Times New Roman" w:cs="Times New Roman"/>
          <w:sz w:val="23"/>
          <w:szCs w:val="23"/>
        </w:rPr>
        <w:t>ственная характеристи</w:t>
      </w:r>
      <w:r w:rsidR="0079471A" w:rsidRPr="008F6192">
        <w:rPr>
          <w:rFonts w:ascii="Times New Roman" w:hAnsi="Times New Roman" w:cs="Times New Roman"/>
          <w:sz w:val="23"/>
          <w:szCs w:val="23"/>
        </w:rPr>
        <w:t>ки их благососто</w:t>
      </w:r>
      <w:r w:rsidR="0079471A" w:rsidRPr="008F6192">
        <w:rPr>
          <w:rFonts w:ascii="Times New Roman" w:hAnsi="Times New Roman" w:cs="Times New Roman"/>
          <w:sz w:val="23"/>
          <w:szCs w:val="23"/>
        </w:rPr>
        <w:t>я</w:t>
      </w:r>
      <w:r w:rsidR="0079471A" w:rsidRPr="008F6192">
        <w:rPr>
          <w:rFonts w:ascii="Times New Roman" w:hAnsi="Times New Roman" w:cs="Times New Roman"/>
          <w:sz w:val="23"/>
          <w:szCs w:val="23"/>
        </w:rPr>
        <w:t>ния в практике и</w:t>
      </w:r>
      <w:r w:rsidRPr="008F6192">
        <w:rPr>
          <w:rFonts w:ascii="Times New Roman" w:hAnsi="Times New Roman" w:cs="Times New Roman"/>
          <w:sz w:val="23"/>
          <w:szCs w:val="23"/>
        </w:rPr>
        <w:t xml:space="preserve"> научной литературе ра</w:t>
      </w:r>
      <w:r w:rsidRPr="008F6192">
        <w:rPr>
          <w:rFonts w:ascii="Times New Roman" w:hAnsi="Times New Roman" w:cs="Times New Roman"/>
          <w:sz w:val="23"/>
          <w:szCs w:val="23"/>
        </w:rPr>
        <w:t>с</w:t>
      </w:r>
      <w:r w:rsidRPr="008F6192">
        <w:rPr>
          <w:rFonts w:ascii="Times New Roman" w:hAnsi="Times New Roman" w:cs="Times New Roman"/>
          <w:sz w:val="23"/>
          <w:szCs w:val="23"/>
        </w:rPr>
        <w:lastRenderedPageBreak/>
        <w:t>крывают разнообразные определе</w:t>
      </w:r>
      <w:r w:rsidR="0079471A" w:rsidRPr="008F6192">
        <w:rPr>
          <w:rFonts w:ascii="Times New Roman" w:hAnsi="Times New Roman" w:cs="Times New Roman"/>
          <w:sz w:val="23"/>
          <w:szCs w:val="23"/>
        </w:rPr>
        <w:t>ния и показатели, среди которых</w:t>
      </w:r>
      <w:r w:rsidRPr="008F6192">
        <w:rPr>
          <w:rFonts w:ascii="Times New Roman" w:hAnsi="Times New Roman" w:cs="Times New Roman"/>
          <w:sz w:val="23"/>
          <w:szCs w:val="23"/>
        </w:rPr>
        <w:t xml:space="preserve"> положение трудящихся, качество жизни, качество трудовой жизни, уровень жизни. </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b/>
          <w:sz w:val="23"/>
          <w:szCs w:val="23"/>
        </w:rPr>
        <w:t>Профсоюзы.</w:t>
      </w:r>
      <w:r w:rsidRPr="008F6192">
        <w:rPr>
          <w:rFonts w:ascii="Times New Roman" w:hAnsi="Times New Roman" w:cs="Times New Roman"/>
          <w:sz w:val="23"/>
          <w:szCs w:val="23"/>
        </w:rPr>
        <w:t xml:space="preserve"> В качестве положител</w:t>
      </w:r>
      <w:r w:rsidRPr="008F6192">
        <w:rPr>
          <w:rFonts w:ascii="Times New Roman" w:hAnsi="Times New Roman" w:cs="Times New Roman"/>
          <w:sz w:val="23"/>
          <w:szCs w:val="23"/>
        </w:rPr>
        <w:t>ь</w:t>
      </w:r>
      <w:r w:rsidRPr="008F6192">
        <w:rPr>
          <w:rFonts w:ascii="Times New Roman" w:hAnsi="Times New Roman" w:cs="Times New Roman"/>
          <w:sz w:val="23"/>
          <w:szCs w:val="23"/>
        </w:rPr>
        <w:t xml:space="preserve">ного </w:t>
      </w:r>
      <w:r w:rsidR="0079471A" w:rsidRPr="008F6192">
        <w:rPr>
          <w:rFonts w:ascii="Times New Roman" w:hAnsi="Times New Roman" w:cs="Times New Roman"/>
          <w:sz w:val="23"/>
          <w:szCs w:val="23"/>
        </w:rPr>
        <w:t xml:space="preserve">примера </w:t>
      </w:r>
      <w:r w:rsidRPr="008F6192">
        <w:rPr>
          <w:rFonts w:ascii="Times New Roman" w:hAnsi="Times New Roman" w:cs="Times New Roman"/>
          <w:sz w:val="23"/>
          <w:szCs w:val="23"/>
        </w:rPr>
        <w:t xml:space="preserve">можно </w:t>
      </w:r>
      <w:r w:rsidR="0079471A" w:rsidRPr="008F6192">
        <w:rPr>
          <w:rFonts w:ascii="Times New Roman" w:hAnsi="Times New Roman" w:cs="Times New Roman"/>
          <w:sz w:val="23"/>
          <w:szCs w:val="23"/>
        </w:rPr>
        <w:t xml:space="preserve">назвать </w:t>
      </w:r>
      <w:r w:rsidRPr="008F6192">
        <w:rPr>
          <w:rFonts w:ascii="Times New Roman" w:hAnsi="Times New Roman" w:cs="Times New Roman"/>
          <w:sz w:val="23"/>
          <w:szCs w:val="23"/>
        </w:rPr>
        <w:t xml:space="preserve">профсоюзы некоторых американских фирм, </w:t>
      </w:r>
      <w:r w:rsidR="0079471A" w:rsidRPr="008F6192">
        <w:rPr>
          <w:rFonts w:ascii="Times New Roman" w:hAnsi="Times New Roman" w:cs="Times New Roman"/>
          <w:sz w:val="23"/>
          <w:szCs w:val="23"/>
        </w:rPr>
        <w:t>игра</w:t>
      </w:r>
      <w:r w:rsidR="0079471A" w:rsidRPr="008F6192">
        <w:rPr>
          <w:rFonts w:ascii="Times New Roman" w:hAnsi="Times New Roman" w:cs="Times New Roman"/>
          <w:sz w:val="23"/>
          <w:szCs w:val="23"/>
        </w:rPr>
        <w:t>ю</w:t>
      </w:r>
      <w:r w:rsidR="0079471A" w:rsidRPr="008F6192">
        <w:rPr>
          <w:rFonts w:ascii="Times New Roman" w:hAnsi="Times New Roman" w:cs="Times New Roman"/>
          <w:sz w:val="23"/>
          <w:szCs w:val="23"/>
        </w:rPr>
        <w:t>щих роль активного партнё</w:t>
      </w:r>
      <w:r w:rsidRPr="008F6192">
        <w:rPr>
          <w:rFonts w:ascii="Times New Roman" w:hAnsi="Times New Roman" w:cs="Times New Roman"/>
          <w:sz w:val="23"/>
          <w:szCs w:val="23"/>
        </w:rPr>
        <w:t>ра в реализ</w:t>
      </w:r>
      <w:r w:rsidRPr="008F6192">
        <w:rPr>
          <w:rFonts w:ascii="Times New Roman" w:hAnsi="Times New Roman" w:cs="Times New Roman"/>
          <w:sz w:val="23"/>
          <w:szCs w:val="23"/>
        </w:rPr>
        <w:t>а</w:t>
      </w:r>
      <w:r w:rsidRPr="008F6192">
        <w:rPr>
          <w:rFonts w:ascii="Times New Roman" w:hAnsi="Times New Roman" w:cs="Times New Roman"/>
          <w:sz w:val="23"/>
          <w:szCs w:val="23"/>
        </w:rPr>
        <w:t>ции социальных программ. Эти програ</w:t>
      </w:r>
      <w:r w:rsidRPr="008F6192">
        <w:rPr>
          <w:rFonts w:ascii="Times New Roman" w:hAnsi="Times New Roman" w:cs="Times New Roman"/>
          <w:sz w:val="23"/>
          <w:szCs w:val="23"/>
        </w:rPr>
        <w:t>м</w:t>
      </w:r>
      <w:r w:rsidRPr="008F6192">
        <w:rPr>
          <w:rFonts w:ascii="Times New Roman" w:hAnsi="Times New Roman" w:cs="Times New Roman"/>
          <w:sz w:val="23"/>
          <w:szCs w:val="23"/>
        </w:rPr>
        <w:t xml:space="preserve">мы направлены на </w:t>
      </w:r>
      <w:r w:rsidRPr="008F6192">
        <w:rPr>
          <w:rFonts w:ascii="Times New Roman" w:hAnsi="Times New Roman" w:cs="Times New Roman"/>
          <w:color w:val="000000" w:themeColor="text1"/>
          <w:sz w:val="23"/>
          <w:szCs w:val="23"/>
        </w:rPr>
        <w:t>заметное повышение производительности труда и рост ст</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бильности занятости. Изменение соде</w:t>
      </w:r>
      <w:r w:rsidRPr="008F6192">
        <w:rPr>
          <w:rFonts w:ascii="Times New Roman" w:hAnsi="Times New Roman" w:cs="Times New Roman"/>
          <w:color w:val="000000" w:themeColor="text1"/>
          <w:sz w:val="23"/>
          <w:szCs w:val="23"/>
        </w:rPr>
        <w:t>р</w:t>
      </w:r>
      <w:r w:rsidRPr="008F6192">
        <w:rPr>
          <w:rFonts w:ascii="Times New Roman" w:hAnsi="Times New Roman" w:cs="Times New Roman"/>
          <w:color w:val="000000" w:themeColor="text1"/>
          <w:sz w:val="23"/>
          <w:szCs w:val="23"/>
        </w:rPr>
        <w:t>жания работы профсоюзов отмечается в таких областях конструктивного сотру</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ничества, как [Гендлер Г., 1998]:</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выработка соглашений о распред</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лении прибыли, определении степени с</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мостоятельности для местных отделен</w:t>
      </w:r>
      <w:r w:rsidR="00954399" w:rsidRPr="008F6192">
        <w:rPr>
          <w:rFonts w:ascii="Times New Roman" w:hAnsi="Times New Roman" w:cs="Times New Roman"/>
          <w:color w:val="000000" w:themeColor="text1"/>
          <w:sz w:val="23"/>
          <w:szCs w:val="23"/>
        </w:rPr>
        <w:t>ий в ведении переговоров по спе</w:t>
      </w:r>
      <w:r w:rsidRPr="008F6192">
        <w:rPr>
          <w:rFonts w:ascii="Times New Roman" w:hAnsi="Times New Roman" w:cs="Times New Roman"/>
          <w:color w:val="000000" w:themeColor="text1"/>
          <w:sz w:val="23"/>
          <w:szCs w:val="23"/>
        </w:rPr>
        <w:t>циальным вопросам заработной платы и премиров</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нию персонала;</w:t>
      </w:r>
    </w:p>
    <w:p w:rsidR="005217ED" w:rsidRPr="0074250B" w:rsidRDefault="005217ED" w:rsidP="008F6192">
      <w:pPr>
        <w:spacing w:after="0" w:line="312" w:lineRule="auto"/>
        <w:ind w:firstLine="340"/>
        <w:jc w:val="both"/>
        <w:rPr>
          <w:rFonts w:ascii="Times New Roman" w:hAnsi="Times New Roman" w:cs="Times New Roman"/>
          <w:color w:val="000000" w:themeColor="text1"/>
          <w:spacing w:val="-12"/>
          <w:sz w:val="23"/>
          <w:szCs w:val="23"/>
        </w:rPr>
      </w:pPr>
      <w:r w:rsidRPr="0074250B">
        <w:rPr>
          <w:rFonts w:ascii="Times New Roman" w:hAnsi="Times New Roman" w:cs="Times New Roman"/>
          <w:color w:val="000000" w:themeColor="text1"/>
          <w:spacing w:val="-12"/>
          <w:sz w:val="23"/>
          <w:szCs w:val="23"/>
        </w:rPr>
        <w:t>– формирование стратегии развития фи</w:t>
      </w:r>
      <w:r w:rsidRPr="0074250B">
        <w:rPr>
          <w:rFonts w:ascii="Times New Roman" w:hAnsi="Times New Roman" w:cs="Times New Roman"/>
          <w:color w:val="000000" w:themeColor="text1"/>
          <w:spacing w:val="-12"/>
          <w:sz w:val="23"/>
          <w:szCs w:val="23"/>
        </w:rPr>
        <w:t>р</w:t>
      </w:r>
      <w:r w:rsidRPr="0074250B">
        <w:rPr>
          <w:rFonts w:ascii="Times New Roman" w:hAnsi="Times New Roman" w:cs="Times New Roman"/>
          <w:color w:val="000000" w:themeColor="text1"/>
          <w:spacing w:val="-12"/>
          <w:sz w:val="23"/>
          <w:szCs w:val="23"/>
        </w:rPr>
        <w:t xml:space="preserve">мы, учитывающей меры, предупреждающие приостановку или сокращение производства; </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xml:space="preserve">– решение </w:t>
      </w:r>
      <w:r w:rsidR="00AC6F95" w:rsidRPr="008F6192">
        <w:rPr>
          <w:rFonts w:ascii="Times New Roman" w:hAnsi="Times New Roman" w:cs="Times New Roman"/>
          <w:color w:val="000000" w:themeColor="text1"/>
          <w:sz w:val="23"/>
          <w:szCs w:val="23"/>
        </w:rPr>
        <w:t>проблем сверхурочной р</w:t>
      </w:r>
      <w:r w:rsidR="00AC6F95" w:rsidRPr="008F6192">
        <w:rPr>
          <w:rFonts w:ascii="Times New Roman" w:hAnsi="Times New Roman" w:cs="Times New Roman"/>
          <w:color w:val="000000" w:themeColor="text1"/>
          <w:sz w:val="23"/>
          <w:szCs w:val="23"/>
        </w:rPr>
        <w:t>а</w:t>
      </w:r>
      <w:r w:rsidR="00AC6F95" w:rsidRPr="008F6192">
        <w:rPr>
          <w:rFonts w:ascii="Times New Roman" w:hAnsi="Times New Roman" w:cs="Times New Roman"/>
          <w:color w:val="000000" w:themeColor="text1"/>
          <w:sz w:val="23"/>
          <w:szCs w:val="23"/>
        </w:rPr>
        <w:t>боты и её</w:t>
      </w:r>
      <w:r w:rsidRPr="008F6192">
        <w:rPr>
          <w:rFonts w:ascii="Times New Roman" w:hAnsi="Times New Roman" w:cs="Times New Roman"/>
          <w:color w:val="000000" w:themeColor="text1"/>
          <w:sz w:val="23"/>
          <w:szCs w:val="23"/>
        </w:rPr>
        <w:t xml:space="preserve"> оплаты, применение субподр</w:t>
      </w:r>
      <w:r w:rsidRPr="008F6192">
        <w:rPr>
          <w:rFonts w:ascii="Times New Roman" w:hAnsi="Times New Roman" w:cs="Times New Roman"/>
          <w:color w:val="000000" w:themeColor="text1"/>
          <w:sz w:val="23"/>
          <w:szCs w:val="23"/>
        </w:rPr>
        <w:t>я</w:t>
      </w:r>
      <w:r w:rsidRPr="008F6192">
        <w:rPr>
          <w:rFonts w:ascii="Times New Roman" w:hAnsi="Times New Roman" w:cs="Times New Roman"/>
          <w:color w:val="000000" w:themeColor="text1"/>
          <w:sz w:val="23"/>
          <w:szCs w:val="23"/>
        </w:rPr>
        <w:t xml:space="preserve">дов, частичной и временной занятости; </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рост квалификации и развития пр</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фессиональной подготовк</w:t>
      </w:r>
      <w:r w:rsidR="00AC6F95" w:rsidRPr="008F6192">
        <w:rPr>
          <w:rFonts w:ascii="Times New Roman" w:hAnsi="Times New Roman" w:cs="Times New Roman"/>
          <w:color w:val="000000" w:themeColor="text1"/>
          <w:sz w:val="23"/>
          <w:szCs w:val="23"/>
        </w:rPr>
        <w:t>и наёмного пе</w:t>
      </w:r>
      <w:r w:rsidR="00AC6F95" w:rsidRPr="008F6192">
        <w:rPr>
          <w:rFonts w:ascii="Times New Roman" w:hAnsi="Times New Roman" w:cs="Times New Roman"/>
          <w:color w:val="000000" w:themeColor="text1"/>
          <w:sz w:val="23"/>
          <w:szCs w:val="23"/>
        </w:rPr>
        <w:t>р</w:t>
      </w:r>
      <w:r w:rsidR="00AC6F95" w:rsidRPr="008F6192">
        <w:rPr>
          <w:rFonts w:ascii="Times New Roman" w:hAnsi="Times New Roman" w:cs="Times New Roman"/>
          <w:color w:val="000000" w:themeColor="text1"/>
          <w:sz w:val="23"/>
          <w:szCs w:val="23"/>
        </w:rPr>
        <w:t>сонала за счё</w:t>
      </w:r>
      <w:r w:rsidRPr="008F6192">
        <w:rPr>
          <w:rFonts w:ascii="Times New Roman" w:hAnsi="Times New Roman" w:cs="Times New Roman"/>
          <w:color w:val="000000" w:themeColor="text1"/>
          <w:sz w:val="23"/>
          <w:szCs w:val="23"/>
        </w:rPr>
        <w:t>т постоянного обучения;</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создание новых прогрессивных с</w:t>
      </w:r>
      <w:r w:rsidR="00826ADC" w:rsidRPr="008F6192">
        <w:rPr>
          <w:rFonts w:ascii="Times New Roman" w:hAnsi="Times New Roman" w:cs="Times New Roman"/>
          <w:color w:val="000000" w:themeColor="text1"/>
          <w:sz w:val="23"/>
          <w:szCs w:val="23"/>
        </w:rPr>
        <w:t>и</w:t>
      </w:r>
      <w:r w:rsidR="00826ADC" w:rsidRPr="008F6192">
        <w:rPr>
          <w:rFonts w:ascii="Times New Roman" w:hAnsi="Times New Roman" w:cs="Times New Roman"/>
          <w:color w:val="000000" w:themeColor="text1"/>
          <w:sz w:val="23"/>
          <w:szCs w:val="23"/>
        </w:rPr>
        <w:t>стем оплаты труда, в частности</w:t>
      </w:r>
      <w:r w:rsidRPr="008F6192">
        <w:rPr>
          <w:rFonts w:ascii="Times New Roman" w:hAnsi="Times New Roman" w:cs="Times New Roman"/>
          <w:color w:val="000000" w:themeColor="text1"/>
          <w:sz w:val="23"/>
          <w:szCs w:val="23"/>
        </w:rPr>
        <w:t xml:space="preserve"> участие в прибылях организации; </w:t>
      </w:r>
    </w:p>
    <w:p w:rsidR="005217ED" w:rsidRPr="0074250B" w:rsidRDefault="005217ED" w:rsidP="008F6192">
      <w:pPr>
        <w:spacing w:after="0" w:line="312"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 проектирование новых производстве</w:t>
      </w:r>
      <w:r w:rsidRPr="0074250B">
        <w:rPr>
          <w:rFonts w:ascii="Times New Roman" w:hAnsi="Times New Roman" w:cs="Times New Roman"/>
          <w:color w:val="000000" w:themeColor="text1"/>
          <w:spacing w:val="-6"/>
          <w:sz w:val="23"/>
          <w:szCs w:val="23"/>
        </w:rPr>
        <w:t>н</w:t>
      </w:r>
      <w:r w:rsidRPr="0074250B">
        <w:rPr>
          <w:rFonts w:ascii="Times New Roman" w:hAnsi="Times New Roman" w:cs="Times New Roman"/>
          <w:color w:val="000000" w:themeColor="text1"/>
          <w:spacing w:val="-6"/>
          <w:sz w:val="23"/>
          <w:szCs w:val="23"/>
        </w:rPr>
        <w:t>ных систем и проведение контроля качества продукции в рамках предприятия;</w:t>
      </w:r>
    </w:p>
    <w:p w:rsidR="005217ED" w:rsidRPr="008F6192" w:rsidRDefault="00826ADC"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xml:space="preserve">– </w:t>
      </w:r>
      <w:r w:rsidR="005217ED" w:rsidRPr="008F6192">
        <w:rPr>
          <w:rFonts w:ascii="Times New Roman" w:hAnsi="Times New Roman" w:cs="Times New Roman"/>
          <w:color w:val="000000" w:themeColor="text1"/>
          <w:sz w:val="23"/>
          <w:szCs w:val="23"/>
        </w:rPr>
        <w:t>принятие единых программ профе</w:t>
      </w:r>
      <w:r w:rsidR="005217ED" w:rsidRPr="008F6192">
        <w:rPr>
          <w:rFonts w:ascii="Times New Roman" w:hAnsi="Times New Roman" w:cs="Times New Roman"/>
          <w:color w:val="000000" w:themeColor="text1"/>
          <w:sz w:val="23"/>
          <w:szCs w:val="23"/>
        </w:rPr>
        <w:t>с</w:t>
      </w:r>
      <w:r w:rsidR="005217ED" w:rsidRPr="008F6192">
        <w:rPr>
          <w:rFonts w:ascii="Times New Roman" w:hAnsi="Times New Roman" w:cs="Times New Roman"/>
          <w:color w:val="000000" w:themeColor="text1"/>
          <w:sz w:val="23"/>
          <w:szCs w:val="23"/>
        </w:rPr>
        <w:t>сионального обучения мастеров, руков</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дителей цехового уровня и лидеров про</w:t>
      </w:r>
      <w:r w:rsidR="005217ED" w:rsidRPr="008F6192">
        <w:rPr>
          <w:rFonts w:ascii="Times New Roman" w:hAnsi="Times New Roman" w:cs="Times New Roman"/>
          <w:color w:val="000000" w:themeColor="text1"/>
          <w:sz w:val="23"/>
          <w:szCs w:val="23"/>
        </w:rPr>
        <w:t>ф</w:t>
      </w:r>
      <w:r w:rsidR="005217ED" w:rsidRPr="008F6192">
        <w:rPr>
          <w:rFonts w:ascii="Times New Roman" w:hAnsi="Times New Roman" w:cs="Times New Roman"/>
          <w:color w:val="000000" w:themeColor="text1"/>
          <w:sz w:val="23"/>
          <w:szCs w:val="23"/>
        </w:rPr>
        <w:t>союзного движения.</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lastRenderedPageBreak/>
        <w:t xml:space="preserve">Так, между компаниями </w:t>
      </w:r>
      <w:proofErr w:type="spellStart"/>
      <w:r w:rsidRPr="008F6192">
        <w:rPr>
          <w:rFonts w:ascii="Times New Roman" w:hAnsi="Times New Roman" w:cs="Times New Roman"/>
          <w:color w:val="000000" w:themeColor="text1"/>
          <w:sz w:val="23"/>
          <w:szCs w:val="23"/>
        </w:rPr>
        <w:t>Ford</w:t>
      </w:r>
      <w:proofErr w:type="spellEnd"/>
      <w:r w:rsidRPr="008F6192">
        <w:rPr>
          <w:rFonts w:ascii="Times New Roman" w:hAnsi="Times New Roman" w:cs="Times New Roman"/>
          <w:color w:val="000000" w:themeColor="text1"/>
          <w:sz w:val="23"/>
          <w:szCs w:val="23"/>
        </w:rPr>
        <w:t xml:space="preserve"> и</w:t>
      </w:r>
      <w:r w:rsidR="00826ADC" w:rsidRPr="008F6192">
        <w:rPr>
          <w:rFonts w:ascii="Times New Roman" w:hAnsi="Times New Roman" w:cs="Times New Roman"/>
          <w:color w:val="000000" w:themeColor="text1"/>
          <w:sz w:val="23"/>
          <w:szCs w:val="23"/>
        </w:rPr>
        <w:t xml:space="preserve"> </w:t>
      </w:r>
      <w:proofErr w:type="spellStart"/>
      <w:r w:rsidR="00826ADC" w:rsidRPr="008F6192">
        <w:rPr>
          <w:rFonts w:ascii="Times New Roman" w:hAnsi="Times New Roman" w:cs="Times New Roman"/>
          <w:color w:val="000000" w:themeColor="text1"/>
          <w:sz w:val="23"/>
          <w:szCs w:val="23"/>
        </w:rPr>
        <w:t>General</w:t>
      </w:r>
      <w:proofErr w:type="spellEnd"/>
      <w:r w:rsidR="00826ADC" w:rsidRPr="008F6192">
        <w:rPr>
          <w:rFonts w:ascii="Times New Roman" w:hAnsi="Times New Roman" w:cs="Times New Roman"/>
          <w:color w:val="000000" w:themeColor="text1"/>
          <w:sz w:val="23"/>
          <w:szCs w:val="23"/>
        </w:rPr>
        <w:t xml:space="preserve"> </w:t>
      </w:r>
      <w:proofErr w:type="spellStart"/>
      <w:r w:rsidR="00826ADC" w:rsidRPr="008F6192">
        <w:rPr>
          <w:rFonts w:ascii="Times New Roman" w:hAnsi="Times New Roman" w:cs="Times New Roman"/>
          <w:color w:val="000000" w:themeColor="text1"/>
          <w:sz w:val="23"/>
          <w:szCs w:val="23"/>
        </w:rPr>
        <w:t>Motors</w:t>
      </w:r>
      <w:proofErr w:type="spellEnd"/>
      <w:r w:rsidR="00826ADC" w:rsidRPr="008F6192">
        <w:rPr>
          <w:rFonts w:ascii="Times New Roman" w:hAnsi="Times New Roman" w:cs="Times New Roman"/>
          <w:color w:val="000000" w:themeColor="text1"/>
          <w:sz w:val="23"/>
          <w:szCs w:val="23"/>
        </w:rPr>
        <w:t xml:space="preserve"> (США) и объединё</w:t>
      </w:r>
      <w:r w:rsidRPr="008F6192">
        <w:rPr>
          <w:rFonts w:ascii="Times New Roman" w:hAnsi="Times New Roman" w:cs="Times New Roman"/>
          <w:color w:val="000000" w:themeColor="text1"/>
          <w:sz w:val="23"/>
          <w:szCs w:val="23"/>
        </w:rPr>
        <w:t>нным профсоюзом рабочих автомобильной промышленности принято соглашение о замене ежегодного 3</w:t>
      </w:r>
      <w:r w:rsidR="00826ADC" w:rsidRPr="008F6192">
        <w:rPr>
          <w:rFonts w:ascii="Times New Roman" w:hAnsi="Times New Roman" w:cs="Times New Roman"/>
          <w:color w:val="000000" w:themeColor="text1"/>
          <w:sz w:val="23"/>
          <w:szCs w:val="23"/>
        </w:rPr>
        <w:t xml:space="preserve"> </w:t>
      </w:r>
      <w:r w:rsidRPr="008F6192">
        <w:rPr>
          <w:rFonts w:ascii="Times New Roman" w:hAnsi="Times New Roman" w:cs="Times New Roman"/>
          <w:color w:val="000000" w:themeColor="text1"/>
          <w:sz w:val="23"/>
          <w:szCs w:val="23"/>
        </w:rPr>
        <w:t>%-</w:t>
      </w:r>
      <w:proofErr w:type="spellStart"/>
      <w:r w:rsidRPr="008F6192">
        <w:rPr>
          <w:rFonts w:ascii="Times New Roman" w:hAnsi="Times New Roman" w:cs="Times New Roman"/>
          <w:color w:val="000000" w:themeColor="text1"/>
          <w:sz w:val="23"/>
          <w:szCs w:val="23"/>
        </w:rPr>
        <w:t>ного</w:t>
      </w:r>
      <w:proofErr w:type="spellEnd"/>
      <w:r w:rsidRPr="008F6192">
        <w:rPr>
          <w:rFonts w:ascii="Times New Roman" w:hAnsi="Times New Roman" w:cs="Times New Roman"/>
          <w:color w:val="000000" w:themeColor="text1"/>
          <w:sz w:val="23"/>
          <w:szCs w:val="23"/>
        </w:rPr>
        <w:t xml:space="preserve"> роста зар</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ботной платы в выплату премий, завис</w:t>
      </w:r>
      <w:r w:rsidRPr="008F6192">
        <w:rPr>
          <w:rFonts w:ascii="Times New Roman" w:hAnsi="Times New Roman" w:cs="Times New Roman"/>
          <w:color w:val="000000" w:themeColor="text1"/>
          <w:sz w:val="23"/>
          <w:szCs w:val="23"/>
        </w:rPr>
        <w:t>я</w:t>
      </w:r>
      <w:r w:rsidRPr="008F6192">
        <w:rPr>
          <w:rFonts w:ascii="Times New Roman" w:hAnsi="Times New Roman" w:cs="Times New Roman"/>
          <w:color w:val="000000" w:themeColor="text1"/>
          <w:sz w:val="23"/>
          <w:szCs w:val="23"/>
        </w:rPr>
        <w:t>щих от получаемой фирмой прибыли. Представители профсоюзов сталепл</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вильщиков стали входить в советы дире</w:t>
      </w:r>
      <w:r w:rsidRPr="008F6192">
        <w:rPr>
          <w:rFonts w:ascii="Times New Roman" w:hAnsi="Times New Roman" w:cs="Times New Roman"/>
          <w:color w:val="000000" w:themeColor="text1"/>
          <w:sz w:val="23"/>
          <w:szCs w:val="23"/>
        </w:rPr>
        <w:t>к</w:t>
      </w:r>
      <w:r w:rsidRPr="008F6192">
        <w:rPr>
          <w:rFonts w:ascii="Times New Roman" w:hAnsi="Times New Roman" w:cs="Times New Roman"/>
          <w:color w:val="000000" w:themeColor="text1"/>
          <w:sz w:val="23"/>
          <w:szCs w:val="23"/>
        </w:rPr>
        <w:t>торов крупнейших металлургических корпораций. Лидеры профсоюзов амер</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канских фирм не только прошли в состав совета директоров, но и участвуют в со</w:t>
      </w:r>
      <w:r w:rsidRPr="008F6192">
        <w:rPr>
          <w:rFonts w:ascii="Times New Roman" w:hAnsi="Times New Roman" w:cs="Times New Roman"/>
          <w:color w:val="000000" w:themeColor="text1"/>
          <w:sz w:val="23"/>
          <w:szCs w:val="23"/>
        </w:rPr>
        <w:t>б</w:t>
      </w:r>
      <w:r w:rsidRPr="008F6192">
        <w:rPr>
          <w:rFonts w:ascii="Times New Roman" w:hAnsi="Times New Roman" w:cs="Times New Roman"/>
          <w:color w:val="000000" w:themeColor="text1"/>
          <w:sz w:val="23"/>
          <w:szCs w:val="23"/>
        </w:rPr>
        <w:t xml:space="preserve">ственности компании и имеют различную компенсацию при сокращении заработной платы членов профсоюзов, право голоса в решениях в области капиталовложений [Гендлер Г., 1998]. </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b/>
          <w:color w:val="000000" w:themeColor="text1"/>
          <w:sz w:val="23"/>
          <w:szCs w:val="23"/>
        </w:rPr>
        <w:t>Социа</w:t>
      </w:r>
      <w:r w:rsidR="00826ADC" w:rsidRPr="008F6192">
        <w:rPr>
          <w:rFonts w:ascii="Times New Roman" w:hAnsi="Times New Roman" w:cs="Times New Roman"/>
          <w:b/>
          <w:color w:val="000000" w:themeColor="text1"/>
          <w:sz w:val="23"/>
          <w:szCs w:val="23"/>
        </w:rPr>
        <w:t>льное обеспечение наё</w:t>
      </w:r>
      <w:r w:rsidRPr="008F6192">
        <w:rPr>
          <w:rFonts w:ascii="Times New Roman" w:hAnsi="Times New Roman" w:cs="Times New Roman"/>
          <w:b/>
          <w:color w:val="000000" w:themeColor="text1"/>
          <w:sz w:val="23"/>
          <w:szCs w:val="23"/>
        </w:rPr>
        <w:t>много персонала.</w:t>
      </w:r>
      <w:r w:rsidRPr="008F6192">
        <w:rPr>
          <w:rFonts w:ascii="Times New Roman" w:hAnsi="Times New Roman" w:cs="Times New Roman"/>
          <w:color w:val="000000" w:themeColor="text1"/>
          <w:sz w:val="23"/>
          <w:szCs w:val="23"/>
        </w:rPr>
        <w:t xml:space="preserve"> Социальные льготы могут </w:t>
      </w:r>
      <w:r w:rsidR="00826ADC" w:rsidRPr="008F6192">
        <w:rPr>
          <w:rFonts w:ascii="Times New Roman" w:hAnsi="Times New Roman" w:cs="Times New Roman"/>
          <w:color w:val="000000" w:themeColor="text1"/>
          <w:sz w:val="23"/>
          <w:szCs w:val="23"/>
        </w:rPr>
        <w:t xml:space="preserve">быть </w:t>
      </w:r>
      <w:r w:rsidRPr="008F6192">
        <w:rPr>
          <w:rFonts w:ascii="Times New Roman" w:hAnsi="Times New Roman" w:cs="Times New Roman"/>
          <w:color w:val="000000" w:themeColor="text1"/>
          <w:sz w:val="23"/>
          <w:szCs w:val="23"/>
        </w:rPr>
        <w:t>как гарантиро</w:t>
      </w:r>
      <w:r w:rsidR="00826ADC" w:rsidRPr="008F6192">
        <w:rPr>
          <w:rFonts w:ascii="Times New Roman" w:hAnsi="Times New Roman" w:cs="Times New Roman"/>
          <w:color w:val="000000" w:themeColor="text1"/>
          <w:sz w:val="23"/>
          <w:szCs w:val="23"/>
        </w:rPr>
        <w:t>ванными</w:t>
      </w:r>
      <w:r w:rsidRPr="008F6192">
        <w:rPr>
          <w:rFonts w:ascii="Times New Roman" w:hAnsi="Times New Roman" w:cs="Times New Roman"/>
          <w:color w:val="000000" w:themeColor="text1"/>
          <w:sz w:val="23"/>
          <w:szCs w:val="23"/>
        </w:rPr>
        <w:t xml:space="preserve"> госуда</w:t>
      </w:r>
      <w:r w:rsidRPr="008F6192">
        <w:rPr>
          <w:rFonts w:ascii="Times New Roman" w:hAnsi="Times New Roman" w:cs="Times New Roman"/>
          <w:color w:val="000000" w:themeColor="text1"/>
          <w:sz w:val="23"/>
          <w:szCs w:val="23"/>
        </w:rPr>
        <w:t>р</w:t>
      </w:r>
      <w:r w:rsidRPr="008F6192">
        <w:rPr>
          <w:rFonts w:ascii="Times New Roman" w:hAnsi="Times New Roman" w:cs="Times New Roman"/>
          <w:color w:val="000000" w:themeColor="text1"/>
          <w:sz w:val="23"/>
          <w:szCs w:val="23"/>
        </w:rPr>
        <w:t>ством, так и добровольно предоставляться предприятиями своим работникам. Гара</w:t>
      </w:r>
      <w:r w:rsidRPr="008F6192">
        <w:rPr>
          <w:rFonts w:ascii="Times New Roman" w:hAnsi="Times New Roman" w:cs="Times New Roman"/>
          <w:color w:val="000000" w:themeColor="text1"/>
          <w:sz w:val="23"/>
          <w:szCs w:val="23"/>
        </w:rPr>
        <w:t>н</w:t>
      </w:r>
      <w:r w:rsidRPr="008F6192">
        <w:rPr>
          <w:rFonts w:ascii="Times New Roman" w:hAnsi="Times New Roman" w:cs="Times New Roman"/>
          <w:color w:val="000000" w:themeColor="text1"/>
          <w:sz w:val="23"/>
          <w:szCs w:val="23"/>
        </w:rPr>
        <w:t>тированные государством социальные льготы обязательны для предприятий всех форм собственности и поэтому несут в себе не стимулирующую роль, а роль с</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циальных гарантий и социальной защиты трудоспособных членов общества, им</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ющих работу. К таким льготам относятся ежегодный оплачиваемый отпуск, опл</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чиваемый боль</w:t>
      </w:r>
      <w:r w:rsidR="00826ADC" w:rsidRPr="008F6192">
        <w:rPr>
          <w:rFonts w:ascii="Times New Roman" w:hAnsi="Times New Roman" w:cs="Times New Roman"/>
          <w:color w:val="000000" w:themeColor="text1"/>
          <w:sz w:val="23"/>
          <w:szCs w:val="23"/>
        </w:rPr>
        <w:t>ничный лист и другие,</w:t>
      </w:r>
      <w:r w:rsidRPr="008F6192">
        <w:rPr>
          <w:rFonts w:ascii="Times New Roman" w:hAnsi="Times New Roman" w:cs="Times New Roman"/>
          <w:color w:val="000000" w:themeColor="text1"/>
          <w:sz w:val="23"/>
          <w:szCs w:val="23"/>
        </w:rPr>
        <w:t xml:space="preserve"> что носит обязательный характер.</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Предприятие также может предоста</w:t>
      </w:r>
      <w:r w:rsidRPr="008F6192">
        <w:rPr>
          <w:rFonts w:ascii="Times New Roman" w:hAnsi="Times New Roman" w:cs="Times New Roman"/>
          <w:color w:val="000000" w:themeColor="text1"/>
          <w:sz w:val="23"/>
          <w:szCs w:val="23"/>
        </w:rPr>
        <w:t>в</w:t>
      </w:r>
      <w:r w:rsidR="00DD66E4" w:rsidRPr="008F6192">
        <w:rPr>
          <w:rFonts w:ascii="Times New Roman" w:hAnsi="Times New Roman" w:cs="Times New Roman"/>
          <w:color w:val="000000" w:themeColor="text1"/>
          <w:sz w:val="23"/>
          <w:szCs w:val="23"/>
        </w:rPr>
        <w:t>лять своим сотрудникам льготы,</w:t>
      </w:r>
      <w:r w:rsidRPr="008F6192">
        <w:rPr>
          <w:rFonts w:ascii="Times New Roman" w:hAnsi="Times New Roman" w:cs="Times New Roman"/>
          <w:color w:val="000000" w:themeColor="text1"/>
          <w:sz w:val="23"/>
          <w:szCs w:val="23"/>
        </w:rPr>
        <w:t xml:space="preserve"> не предусмотренные законом. Это делается для привлечения новых работников, сн</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жения текучести кадров, стимулирования эффективной и качественной работы. Кроме того, работодате</w:t>
      </w:r>
      <w:r w:rsidR="00DD66E4" w:rsidRPr="008F6192">
        <w:rPr>
          <w:rFonts w:ascii="Times New Roman" w:hAnsi="Times New Roman" w:cs="Times New Roman"/>
          <w:color w:val="000000" w:themeColor="text1"/>
          <w:sz w:val="23"/>
          <w:szCs w:val="23"/>
        </w:rPr>
        <w:t xml:space="preserve">ли, предоставляя </w:t>
      </w:r>
      <w:r w:rsidR="00DD66E4" w:rsidRPr="008F6192">
        <w:rPr>
          <w:rFonts w:ascii="Times New Roman" w:hAnsi="Times New Roman" w:cs="Times New Roman"/>
          <w:color w:val="000000" w:themeColor="text1"/>
          <w:sz w:val="23"/>
          <w:szCs w:val="23"/>
        </w:rPr>
        <w:lastRenderedPageBreak/>
        <w:t>наё</w:t>
      </w:r>
      <w:r w:rsidRPr="008F6192">
        <w:rPr>
          <w:rFonts w:ascii="Times New Roman" w:hAnsi="Times New Roman" w:cs="Times New Roman"/>
          <w:color w:val="000000" w:themeColor="text1"/>
          <w:sz w:val="23"/>
          <w:szCs w:val="23"/>
        </w:rPr>
        <w:t>мным работникам социальные льготы, преследуют и такие цели, как снижение профсоюзной активности, предотвращ</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ние забастовок, привлечение и закрепл</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ние на предприятии квалифицированных кадров. Социальные льготы являются особой формой участия сотрудника в экономическом успехе предприятия. В современной экономике условием успеха фирмы является не только максимизация прибыли, но и социальное обеспечение сотрудника, развитие его личности.</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В связи с этим можно выделить ряд функций</w:t>
      </w:r>
      <w:r w:rsidR="003543D9" w:rsidRPr="008F6192">
        <w:rPr>
          <w:rFonts w:ascii="Times New Roman" w:hAnsi="Times New Roman" w:cs="Times New Roman"/>
          <w:color w:val="000000" w:themeColor="text1"/>
          <w:sz w:val="23"/>
          <w:szCs w:val="23"/>
        </w:rPr>
        <w:t>,</w:t>
      </w:r>
      <w:r w:rsidRPr="008F6192">
        <w:rPr>
          <w:rFonts w:ascii="Times New Roman" w:hAnsi="Times New Roman" w:cs="Times New Roman"/>
          <w:color w:val="000000" w:themeColor="text1"/>
          <w:sz w:val="23"/>
          <w:szCs w:val="23"/>
        </w:rPr>
        <w:t xml:space="preserve"> добровольно предоставляемых предприятием своим сотрудникам соц</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альных льгот [</w:t>
      </w:r>
      <w:proofErr w:type="spellStart"/>
      <w:r w:rsidRPr="008F6192">
        <w:rPr>
          <w:rFonts w:ascii="Times New Roman" w:hAnsi="Times New Roman" w:cs="Times New Roman"/>
          <w:color w:val="000000" w:themeColor="text1"/>
          <w:sz w:val="23"/>
          <w:szCs w:val="23"/>
        </w:rPr>
        <w:t>Загоруйко</w:t>
      </w:r>
      <w:proofErr w:type="spellEnd"/>
      <w:r w:rsidRPr="008F6192">
        <w:rPr>
          <w:rFonts w:ascii="Times New Roman" w:hAnsi="Times New Roman" w:cs="Times New Roman"/>
          <w:color w:val="000000" w:themeColor="text1"/>
          <w:sz w:val="23"/>
          <w:szCs w:val="23"/>
        </w:rPr>
        <w:t xml:space="preserve"> И., 1993]:</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1) приведение в соответствие целей и потребностей сотрудников с целями предприятия;</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2) выработка особой психологии у с</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трудников, когда они отождествляют себя со своим предприятием;</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3) повышение производительности, эффективности и качества труда и гото</w:t>
      </w:r>
      <w:r w:rsidRPr="008F6192">
        <w:rPr>
          <w:rFonts w:ascii="Times New Roman" w:hAnsi="Times New Roman" w:cs="Times New Roman"/>
          <w:color w:val="000000" w:themeColor="text1"/>
          <w:sz w:val="23"/>
          <w:szCs w:val="23"/>
        </w:rPr>
        <w:t>в</w:t>
      </w:r>
      <w:r w:rsidRPr="008F6192">
        <w:rPr>
          <w:rFonts w:ascii="Times New Roman" w:hAnsi="Times New Roman" w:cs="Times New Roman"/>
          <w:color w:val="000000" w:themeColor="text1"/>
          <w:sz w:val="23"/>
          <w:szCs w:val="23"/>
        </w:rPr>
        <w:t>ности сотрудников к эффективной работе на благо предприятия;</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4) социальная защита сотрудников на более высоком уровне, чем это пред</w:t>
      </w:r>
      <w:r w:rsidRPr="008F6192">
        <w:rPr>
          <w:rFonts w:ascii="Times New Roman" w:hAnsi="Times New Roman" w:cs="Times New Roman"/>
          <w:color w:val="000000" w:themeColor="text1"/>
          <w:sz w:val="23"/>
          <w:szCs w:val="23"/>
        </w:rPr>
        <w:t>у</w:t>
      </w:r>
      <w:r w:rsidRPr="008F6192">
        <w:rPr>
          <w:rFonts w:ascii="Times New Roman" w:hAnsi="Times New Roman" w:cs="Times New Roman"/>
          <w:color w:val="000000" w:themeColor="text1"/>
          <w:sz w:val="23"/>
          <w:szCs w:val="23"/>
        </w:rPr>
        <w:t>смотрено законодательством;</w:t>
      </w:r>
    </w:p>
    <w:p w:rsidR="005217ED" w:rsidRPr="0074250B" w:rsidRDefault="005217ED" w:rsidP="008F6192">
      <w:pPr>
        <w:spacing w:after="0" w:line="312"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5) создание положительного микрокл</w:t>
      </w:r>
      <w:r w:rsidRPr="0074250B">
        <w:rPr>
          <w:rFonts w:ascii="Times New Roman" w:hAnsi="Times New Roman" w:cs="Times New Roman"/>
          <w:color w:val="000000" w:themeColor="text1"/>
          <w:spacing w:val="-6"/>
          <w:sz w:val="23"/>
          <w:szCs w:val="23"/>
        </w:rPr>
        <w:t>и</w:t>
      </w:r>
      <w:r w:rsidRPr="0074250B">
        <w:rPr>
          <w:rFonts w:ascii="Times New Roman" w:hAnsi="Times New Roman" w:cs="Times New Roman"/>
          <w:color w:val="000000" w:themeColor="text1"/>
          <w:spacing w:val="-6"/>
          <w:sz w:val="23"/>
          <w:szCs w:val="23"/>
        </w:rPr>
        <w:t>мата в трудовом коллективе предприятия;</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6) формирование положительного имиджа о предприятии в сознании с</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трудников и общественного мнения.</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Социальные добровольные льготы, которые могут быть предоставлены пре</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приятием своим сотрудникам, объедин</w:t>
      </w:r>
      <w:r w:rsidRPr="008F6192">
        <w:rPr>
          <w:rFonts w:ascii="Times New Roman" w:hAnsi="Times New Roman" w:cs="Times New Roman"/>
          <w:color w:val="000000" w:themeColor="text1"/>
          <w:sz w:val="23"/>
          <w:szCs w:val="23"/>
        </w:rPr>
        <w:t>я</w:t>
      </w:r>
      <w:r w:rsidRPr="008F6192">
        <w:rPr>
          <w:rFonts w:ascii="Times New Roman" w:hAnsi="Times New Roman" w:cs="Times New Roman"/>
          <w:color w:val="000000" w:themeColor="text1"/>
          <w:sz w:val="23"/>
          <w:szCs w:val="23"/>
        </w:rPr>
        <w:t>ют в четыре вида: 1) социальные льготы в денежном выражении; 2) обеспечение с</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 xml:space="preserve">трудников дополнительной пенсией по </w:t>
      </w:r>
      <w:r w:rsidRPr="008F6192">
        <w:rPr>
          <w:rFonts w:ascii="Times New Roman" w:hAnsi="Times New Roman" w:cs="Times New Roman"/>
          <w:color w:val="000000" w:themeColor="text1"/>
          <w:sz w:val="23"/>
          <w:szCs w:val="23"/>
        </w:rPr>
        <w:lastRenderedPageBreak/>
        <w:t>старости; 3) предоставление сотрудникам права пользования учреждениями соц</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альной сферы предприятия; 4) социальная помощь семье и организация досуга р</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ботников и членов их семей.</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Социальные льготы в денежном в</w:t>
      </w:r>
      <w:r w:rsidRPr="008F6192">
        <w:rPr>
          <w:rFonts w:ascii="Times New Roman" w:hAnsi="Times New Roman" w:cs="Times New Roman"/>
          <w:color w:val="000000" w:themeColor="text1"/>
          <w:sz w:val="23"/>
          <w:szCs w:val="23"/>
        </w:rPr>
        <w:t>ы</w:t>
      </w:r>
      <w:r w:rsidRPr="008F6192">
        <w:rPr>
          <w:rFonts w:ascii="Times New Roman" w:hAnsi="Times New Roman" w:cs="Times New Roman"/>
          <w:color w:val="000000" w:themeColor="text1"/>
          <w:sz w:val="23"/>
          <w:szCs w:val="23"/>
        </w:rPr>
        <w:t>ражении несут в себе принцип, аналоги</w:t>
      </w:r>
      <w:r w:rsidRPr="008F6192">
        <w:rPr>
          <w:rFonts w:ascii="Times New Roman" w:hAnsi="Times New Roman" w:cs="Times New Roman"/>
          <w:color w:val="000000" w:themeColor="text1"/>
          <w:sz w:val="23"/>
          <w:szCs w:val="23"/>
        </w:rPr>
        <w:t>ч</w:t>
      </w:r>
      <w:r w:rsidRPr="008F6192">
        <w:rPr>
          <w:rFonts w:ascii="Times New Roman" w:hAnsi="Times New Roman" w:cs="Times New Roman"/>
          <w:color w:val="000000" w:themeColor="text1"/>
          <w:sz w:val="23"/>
          <w:szCs w:val="23"/>
        </w:rPr>
        <w:t>ный денежному вознаграждению. К таким льготам может быть отнесено право пр</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обретения для сотрудников акций пре</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приятия по сниженной цене. Тем самым</w:t>
      </w:r>
      <w:r w:rsidR="00156F88" w:rsidRPr="008F6192">
        <w:rPr>
          <w:rFonts w:ascii="Times New Roman" w:hAnsi="Times New Roman" w:cs="Times New Roman"/>
          <w:color w:val="000000" w:themeColor="text1"/>
          <w:sz w:val="23"/>
          <w:szCs w:val="23"/>
        </w:rPr>
        <w:t xml:space="preserve"> достигается цель вовлечения наё</w:t>
      </w:r>
      <w:r w:rsidRPr="008F6192">
        <w:rPr>
          <w:rFonts w:ascii="Times New Roman" w:hAnsi="Times New Roman" w:cs="Times New Roman"/>
          <w:color w:val="000000" w:themeColor="text1"/>
          <w:sz w:val="23"/>
          <w:szCs w:val="23"/>
        </w:rPr>
        <w:t>много работника в совладение предприятием, что формирует у работников чувство х</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зяина, бережное отношение к имуществ</w:t>
      </w:r>
      <w:r w:rsidR="00156F88" w:rsidRPr="008F6192">
        <w:rPr>
          <w:rFonts w:ascii="Times New Roman" w:hAnsi="Times New Roman" w:cs="Times New Roman"/>
          <w:color w:val="000000" w:themeColor="text1"/>
          <w:sz w:val="23"/>
          <w:szCs w:val="23"/>
        </w:rPr>
        <w:t>у предприятия. Формы участия наё</w:t>
      </w:r>
      <w:r w:rsidRPr="008F6192">
        <w:rPr>
          <w:rFonts w:ascii="Times New Roman" w:hAnsi="Times New Roman" w:cs="Times New Roman"/>
          <w:color w:val="000000" w:themeColor="text1"/>
          <w:sz w:val="23"/>
          <w:szCs w:val="23"/>
        </w:rPr>
        <w:t>много работника в капитале предприятия могут быть разными. Это и бесплатные акции, и обыч</w:t>
      </w:r>
      <w:r w:rsidR="00156F88" w:rsidRPr="008F6192">
        <w:rPr>
          <w:rFonts w:ascii="Times New Roman" w:hAnsi="Times New Roman" w:cs="Times New Roman"/>
          <w:color w:val="000000" w:themeColor="text1"/>
          <w:sz w:val="23"/>
          <w:szCs w:val="23"/>
        </w:rPr>
        <w:t>ные акции со скидкой на определё</w:t>
      </w:r>
      <w:r w:rsidRPr="008F6192">
        <w:rPr>
          <w:rFonts w:ascii="Times New Roman" w:hAnsi="Times New Roman" w:cs="Times New Roman"/>
          <w:color w:val="000000" w:themeColor="text1"/>
          <w:sz w:val="23"/>
          <w:szCs w:val="23"/>
        </w:rPr>
        <w:t>н</w:t>
      </w:r>
      <w:r w:rsidRPr="008F6192">
        <w:rPr>
          <w:rFonts w:ascii="Times New Roman" w:hAnsi="Times New Roman" w:cs="Times New Roman"/>
          <w:color w:val="000000" w:themeColor="text1"/>
          <w:sz w:val="23"/>
          <w:szCs w:val="23"/>
        </w:rPr>
        <w:t>ный процент от рыночного курса акций, и привилегированные акции без права г</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лоса на общем собрании акционеров.</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Кроме того, к социальным льготам в денежном выражении относятся разли</w:t>
      </w:r>
      <w:r w:rsidRPr="008F6192">
        <w:rPr>
          <w:rFonts w:ascii="Times New Roman" w:hAnsi="Times New Roman" w:cs="Times New Roman"/>
          <w:color w:val="000000" w:themeColor="text1"/>
          <w:sz w:val="23"/>
          <w:szCs w:val="23"/>
        </w:rPr>
        <w:t>ч</w:t>
      </w:r>
      <w:r w:rsidRPr="008F6192">
        <w:rPr>
          <w:rFonts w:ascii="Times New Roman" w:hAnsi="Times New Roman" w:cs="Times New Roman"/>
          <w:color w:val="000000" w:themeColor="text1"/>
          <w:sz w:val="23"/>
          <w:szCs w:val="23"/>
        </w:rPr>
        <w:t>ные выплаты работникам к личным то</w:t>
      </w:r>
      <w:r w:rsidRPr="008F6192">
        <w:rPr>
          <w:rFonts w:ascii="Times New Roman" w:hAnsi="Times New Roman" w:cs="Times New Roman"/>
          <w:color w:val="000000" w:themeColor="text1"/>
          <w:sz w:val="23"/>
          <w:szCs w:val="23"/>
        </w:rPr>
        <w:t>р</w:t>
      </w:r>
      <w:r w:rsidRPr="008F6192">
        <w:rPr>
          <w:rFonts w:ascii="Times New Roman" w:hAnsi="Times New Roman" w:cs="Times New Roman"/>
          <w:color w:val="000000" w:themeColor="text1"/>
          <w:sz w:val="23"/>
          <w:szCs w:val="23"/>
        </w:rPr>
        <w:t>жествам, скажем, по с</w:t>
      </w:r>
      <w:r w:rsidR="003E4F02" w:rsidRPr="008F6192">
        <w:rPr>
          <w:rFonts w:ascii="Times New Roman" w:hAnsi="Times New Roman" w:cs="Times New Roman"/>
          <w:color w:val="000000" w:themeColor="text1"/>
          <w:sz w:val="23"/>
          <w:szCs w:val="23"/>
        </w:rPr>
        <w:t>лучаю 10-, 20-, 30-летнего и т.</w:t>
      </w:r>
      <w:r w:rsidRPr="008F6192">
        <w:rPr>
          <w:rFonts w:ascii="Times New Roman" w:hAnsi="Times New Roman" w:cs="Times New Roman"/>
          <w:color w:val="000000" w:themeColor="text1"/>
          <w:sz w:val="23"/>
          <w:szCs w:val="23"/>
        </w:rPr>
        <w:t>д. юбилеев служебной де</w:t>
      </w:r>
      <w:r w:rsidRPr="008F6192">
        <w:rPr>
          <w:rFonts w:ascii="Times New Roman" w:hAnsi="Times New Roman" w:cs="Times New Roman"/>
          <w:color w:val="000000" w:themeColor="text1"/>
          <w:sz w:val="23"/>
          <w:szCs w:val="23"/>
        </w:rPr>
        <w:t>я</w:t>
      </w:r>
      <w:r w:rsidRPr="008F6192">
        <w:rPr>
          <w:rFonts w:ascii="Times New Roman" w:hAnsi="Times New Roman" w:cs="Times New Roman"/>
          <w:color w:val="000000" w:themeColor="text1"/>
          <w:sz w:val="23"/>
          <w:szCs w:val="23"/>
        </w:rPr>
        <w:t>тельности в организации в сочетани</w:t>
      </w:r>
      <w:r w:rsidR="003E4F02" w:rsidRPr="008F6192">
        <w:rPr>
          <w:rFonts w:ascii="Times New Roman" w:hAnsi="Times New Roman" w:cs="Times New Roman"/>
          <w:color w:val="000000" w:themeColor="text1"/>
          <w:sz w:val="23"/>
          <w:szCs w:val="23"/>
        </w:rPr>
        <w:t>и со специальным отпуском. Причё</w:t>
      </w:r>
      <w:r w:rsidRPr="008F6192">
        <w:rPr>
          <w:rFonts w:ascii="Times New Roman" w:hAnsi="Times New Roman" w:cs="Times New Roman"/>
          <w:color w:val="000000" w:themeColor="text1"/>
          <w:sz w:val="23"/>
          <w:szCs w:val="23"/>
        </w:rPr>
        <w:t>м размер выплаты и длительность дополнительного отпуска могут зависеть от стажа работы в организации.</w:t>
      </w:r>
    </w:p>
    <w:p w:rsidR="005217ED" w:rsidRPr="008F6192" w:rsidRDefault="007B51EC"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К таким</w:t>
      </w:r>
      <w:r w:rsidR="00D65210" w:rsidRPr="008F6192">
        <w:rPr>
          <w:rFonts w:ascii="Times New Roman" w:hAnsi="Times New Roman" w:cs="Times New Roman"/>
          <w:color w:val="000000" w:themeColor="text1"/>
          <w:sz w:val="23"/>
          <w:szCs w:val="23"/>
        </w:rPr>
        <w:t xml:space="preserve"> льготам относятся</w:t>
      </w:r>
      <w:r w:rsidR="005217ED" w:rsidRPr="008F6192">
        <w:rPr>
          <w:rFonts w:ascii="Times New Roman" w:hAnsi="Times New Roman" w:cs="Times New Roman"/>
          <w:color w:val="000000" w:themeColor="text1"/>
          <w:sz w:val="23"/>
          <w:szCs w:val="23"/>
        </w:rPr>
        <w:t xml:space="preserve"> и пред</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ставл</w:t>
      </w:r>
      <w:r w:rsidR="006B2F2A" w:rsidRPr="008F6192">
        <w:rPr>
          <w:rFonts w:ascii="Times New Roman" w:hAnsi="Times New Roman" w:cs="Times New Roman"/>
          <w:color w:val="000000" w:themeColor="text1"/>
          <w:sz w:val="23"/>
          <w:szCs w:val="23"/>
        </w:rPr>
        <w:t>ение руководителям и особо од</w:t>
      </w:r>
      <w:r w:rsidR="006B2F2A" w:rsidRPr="008F6192">
        <w:rPr>
          <w:rFonts w:ascii="Times New Roman" w:hAnsi="Times New Roman" w:cs="Times New Roman"/>
          <w:color w:val="000000" w:themeColor="text1"/>
          <w:sz w:val="23"/>
          <w:szCs w:val="23"/>
        </w:rPr>
        <w:t>а</w:t>
      </w:r>
      <w:r w:rsidR="006B2F2A" w:rsidRPr="008F6192">
        <w:rPr>
          <w:rFonts w:ascii="Times New Roman" w:hAnsi="Times New Roman" w:cs="Times New Roman"/>
          <w:color w:val="000000" w:themeColor="text1"/>
          <w:sz w:val="23"/>
          <w:szCs w:val="23"/>
        </w:rPr>
        <w:t>рё</w:t>
      </w:r>
      <w:r w:rsidR="005217ED" w:rsidRPr="008F6192">
        <w:rPr>
          <w:rFonts w:ascii="Times New Roman" w:hAnsi="Times New Roman" w:cs="Times New Roman"/>
          <w:color w:val="000000" w:themeColor="text1"/>
          <w:sz w:val="23"/>
          <w:szCs w:val="23"/>
        </w:rPr>
        <w:t>нным инженерно-техническим рабо</w:t>
      </w:r>
      <w:r w:rsidR="005217ED" w:rsidRPr="008F6192">
        <w:rPr>
          <w:rFonts w:ascii="Times New Roman" w:hAnsi="Times New Roman" w:cs="Times New Roman"/>
          <w:color w:val="000000" w:themeColor="text1"/>
          <w:sz w:val="23"/>
          <w:szCs w:val="23"/>
        </w:rPr>
        <w:t>т</w:t>
      </w:r>
      <w:r w:rsidR="005217ED" w:rsidRPr="008F6192">
        <w:rPr>
          <w:rFonts w:ascii="Times New Roman" w:hAnsi="Times New Roman" w:cs="Times New Roman"/>
          <w:color w:val="000000" w:themeColor="text1"/>
          <w:sz w:val="23"/>
          <w:szCs w:val="23"/>
        </w:rPr>
        <w:t>никам служебных автомобил</w:t>
      </w:r>
      <w:r w:rsidR="00F070BF" w:rsidRPr="008F6192">
        <w:rPr>
          <w:rFonts w:ascii="Times New Roman" w:hAnsi="Times New Roman" w:cs="Times New Roman"/>
          <w:color w:val="000000" w:themeColor="text1"/>
          <w:sz w:val="23"/>
          <w:szCs w:val="23"/>
        </w:rPr>
        <w:t>ей, перс</w:t>
      </w:r>
      <w:r w:rsidR="00F070BF" w:rsidRPr="008F6192">
        <w:rPr>
          <w:rFonts w:ascii="Times New Roman" w:hAnsi="Times New Roman" w:cs="Times New Roman"/>
          <w:color w:val="000000" w:themeColor="text1"/>
          <w:sz w:val="23"/>
          <w:szCs w:val="23"/>
        </w:rPr>
        <w:t>о</w:t>
      </w:r>
      <w:r w:rsidR="00F070BF" w:rsidRPr="008F6192">
        <w:rPr>
          <w:rFonts w:ascii="Times New Roman" w:hAnsi="Times New Roman" w:cs="Times New Roman"/>
          <w:color w:val="000000" w:themeColor="text1"/>
          <w:sz w:val="23"/>
          <w:szCs w:val="23"/>
        </w:rPr>
        <w:t>нальных кабинетов и т.</w:t>
      </w:r>
      <w:r w:rsidR="005217ED" w:rsidRPr="008F6192">
        <w:rPr>
          <w:rFonts w:ascii="Times New Roman" w:hAnsi="Times New Roman" w:cs="Times New Roman"/>
          <w:color w:val="000000" w:themeColor="text1"/>
          <w:sz w:val="23"/>
          <w:szCs w:val="23"/>
        </w:rPr>
        <w:t>д.</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Обеспечение сотрудников дополн</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тельной</w:t>
      </w:r>
      <w:r w:rsidR="007B51EC" w:rsidRPr="008F6192">
        <w:rPr>
          <w:rFonts w:ascii="Times New Roman" w:hAnsi="Times New Roman" w:cs="Times New Roman"/>
          <w:color w:val="000000" w:themeColor="text1"/>
          <w:sz w:val="23"/>
          <w:szCs w:val="23"/>
        </w:rPr>
        <w:t xml:space="preserve"> пенсией по старости также обе</w:t>
      </w:r>
      <w:r w:rsidR="007B51EC" w:rsidRPr="008F6192">
        <w:rPr>
          <w:rFonts w:ascii="Times New Roman" w:hAnsi="Times New Roman" w:cs="Times New Roman"/>
          <w:color w:val="000000" w:themeColor="text1"/>
          <w:sz w:val="23"/>
          <w:szCs w:val="23"/>
        </w:rPr>
        <w:t>с</w:t>
      </w:r>
      <w:r w:rsidR="007B51EC" w:rsidRPr="008F6192">
        <w:rPr>
          <w:rFonts w:ascii="Times New Roman" w:hAnsi="Times New Roman" w:cs="Times New Roman"/>
          <w:color w:val="000000" w:themeColor="text1"/>
          <w:sz w:val="23"/>
          <w:szCs w:val="23"/>
        </w:rPr>
        <w:t>печивает</w:t>
      </w:r>
      <w:r w:rsidRPr="008F6192">
        <w:rPr>
          <w:rFonts w:ascii="Times New Roman" w:hAnsi="Times New Roman" w:cs="Times New Roman"/>
          <w:color w:val="000000" w:themeColor="text1"/>
          <w:sz w:val="23"/>
          <w:szCs w:val="23"/>
        </w:rPr>
        <w:t xml:space="preserve"> существенную стимулирующую </w:t>
      </w:r>
      <w:r w:rsidRPr="008F6192">
        <w:rPr>
          <w:rFonts w:ascii="Times New Roman" w:hAnsi="Times New Roman" w:cs="Times New Roman"/>
          <w:color w:val="000000" w:themeColor="text1"/>
          <w:sz w:val="23"/>
          <w:szCs w:val="23"/>
        </w:rPr>
        <w:lastRenderedPageBreak/>
        <w:t>роль для сотрудников. Работники дор</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жат своей работой, зная, что после вых</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да на пенсию они получат от предприятия дополнительную поддержку, что, в свою очередь, поможет им сохранить жизне</w:t>
      </w:r>
      <w:r w:rsidRPr="008F6192">
        <w:rPr>
          <w:rFonts w:ascii="Times New Roman" w:hAnsi="Times New Roman" w:cs="Times New Roman"/>
          <w:color w:val="000000" w:themeColor="text1"/>
          <w:sz w:val="23"/>
          <w:szCs w:val="23"/>
        </w:rPr>
        <w:t>н</w:t>
      </w:r>
      <w:r w:rsidRPr="008F6192">
        <w:rPr>
          <w:rFonts w:ascii="Times New Roman" w:hAnsi="Times New Roman" w:cs="Times New Roman"/>
          <w:color w:val="000000" w:themeColor="text1"/>
          <w:sz w:val="23"/>
          <w:szCs w:val="23"/>
        </w:rPr>
        <w:t>ный уровень, не спуститься вниз по соц</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альной лестнице.</w:t>
      </w:r>
    </w:p>
    <w:p w:rsidR="005217ED" w:rsidRPr="008F6192" w:rsidRDefault="00F070BF"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Серьё</w:t>
      </w:r>
      <w:r w:rsidR="005217ED" w:rsidRPr="008F6192">
        <w:rPr>
          <w:rFonts w:ascii="Times New Roman" w:hAnsi="Times New Roman" w:cs="Times New Roman"/>
          <w:color w:val="000000" w:themeColor="text1"/>
          <w:sz w:val="23"/>
          <w:szCs w:val="23"/>
        </w:rPr>
        <w:t>зную стимулирующую роль, особенно во в</w:t>
      </w:r>
      <w:r w:rsidRPr="008F6192">
        <w:rPr>
          <w:rFonts w:ascii="Times New Roman" w:hAnsi="Times New Roman" w:cs="Times New Roman"/>
          <w:color w:val="000000" w:themeColor="text1"/>
          <w:sz w:val="23"/>
          <w:szCs w:val="23"/>
        </w:rPr>
        <w:t>ремена кризисов и инфл</w:t>
      </w:r>
      <w:r w:rsidRPr="008F6192">
        <w:rPr>
          <w:rFonts w:ascii="Times New Roman" w:hAnsi="Times New Roman" w:cs="Times New Roman"/>
          <w:color w:val="000000" w:themeColor="text1"/>
          <w:sz w:val="23"/>
          <w:szCs w:val="23"/>
        </w:rPr>
        <w:t>я</w:t>
      </w:r>
      <w:r w:rsidRPr="008F6192">
        <w:rPr>
          <w:rFonts w:ascii="Times New Roman" w:hAnsi="Times New Roman" w:cs="Times New Roman"/>
          <w:color w:val="000000" w:themeColor="text1"/>
          <w:sz w:val="23"/>
          <w:szCs w:val="23"/>
        </w:rPr>
        <w:t>ции, несё</w:t>
      </w:r>
      <w:r w:rsidR="005217ED" w:rsidRPr="008F6192">
        <w:rPr>
          <w:rFonts w:ascii="Times New Roman" w:hAnsi="Times New Roman" w:cs="Times New Roman"/>
          <w:color w:val="000000" w:themeColor="text1"/>
          <w:sz w:val="23"/>
          <w:szCs w:val="23"/>
        </w:rPr>
        <w:t>т в себе предоставление сотру</w:t>
      </w:r>
      <w:r w:rsidR="005217ED" w:rsidRPr="008F6192">
        <w:rPr>
          <w:rFonts w:ascii="Times New Roman" w:hAnsi="Times New Roman" w:cs="Times New Roman"/>
          <w:color w:val="000000" w:themeColor="text1"/>
          <w:sz w:val="23"/>
          <w:szCs w:val="23"/>
        </w:rPr>
        <w:t>д</w:t>
      </w:r>
      <w:r w:rsidR="005217ED" w:rsidRPr="008F6192">
        <w:rPr>
          <w:rFonts w:ascii="Times New Roman" w:hAnsi="Times New Roman" w:cs="Times New Roman"/>
          <w:color w:val="000000" w:themeColor="text1"/>
          <w:sz w:val="23"/>
          <w:szCs w:val="23"/>
        </w:rPr>
        <w:t>никам права пользования учреждениями социальной сферы предприятия. Такого рода социальные услуги можно разделить на четыре группы:</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1) организация питания сотрудников;</w:t>
      </w:r>
    </w:p>
    <w:p w:rsidR="005217ED" w:rsidRPr="008F6192" w:rsidRDefault="00F070BF"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2) обеспечение жильё</w:t>
      </w:r>
      <w:r w:rsidR="005217ED" w:rsidRPr="008F6192">
        <w:rPr>
          <w:rFonts w:ascii="Times New Roman" w:hAnsi="Times New Roman" w:cs="Times New Roman"/>
          <w:color w:val="000000" w:themeColor="text1"/>
          <w:sz w:val="23"/>
          <w:szCs w:val="23"/>
        </w:rPr>
        <w:t>м и льготами по его приобретению;</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3) организация медицинской помощи;</w:t>
      </w:r>
    </w:p>
    <w:p w:rsidR="005217ED" w:rsidRPr="0074250B" w:rsidRDefault="005217ED" w:rsidP="008F6192">
      <w:pPr>
        <w:spacing w:after="0" w:line="312"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4) социально-консультативная помощь.</w:t>
      </w:r>
    </w:p>
    <w:p w:rsidR="005217ED" w:rsidRPr="0074250B" w:rsidRDefault="005217ED" w:rsidP="008F6192">
      <w:pPr>
        <w:spacing w:after="0" w:line="312"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Расходы на организацию питания с</w:t>
      </w:r>
      <w:r w:rsidRPr="0074250B">
        <w:rPr>
          <w:rFonts w:ascii="Times New Roman" w:hAnsi="Times New Roman" w:cs="Times New Roman"/>
          <w:color w:val="000000" w:themeColor="text1"/>
          <w:spacing w:val="-6"/>
          <w:sz w:val="23"/>
          <w:szCs w:val="23"/>
        </w:rPr>
        <w:t>о</w:t>
      </w:r>
      <w:r w:rsidRPr="0074250B">
        <w:rPr>
          <w:rFonts w:ascii="Times New Roman" w:hAnsi="Times New Roman" w:cs="Times New Roman"/>
          <w:color w:val="000000" w:themeColor="text1"/>
          <w:spacing w:val="-6"/>
          <w:sz w:val="23"/>
          <w:szCs w:val="23"/>
        </w:rPr>
        <w:t>трудников обычно работник и предприятие делят между собой. Работник оплачивает только заготовительную стоимость проду</w:t>
      </w:r>
      <w:r w:rsidRPr="0074250B">
        <w:rPr>
          <w:rFonts w:ascii="Times New Roman" w:hAnsi="Times New Roman" w:cs="Times New Roman"/>
          <w:color w:val="000000" w:themeColor="text1"/>
          <w:spacing w:val="-6"/>
          <w:sz w:val="23"/>
          <w:szCs w:val="23"/>
        </w:rPr>
        <w:t>к</w:t>
      </w:r>
      <w:r w:rsidRPr="0074250B">
        <w:rPr>
          <w:rFonts w:ascii="Times New Roman" w:hAnsi="Times New Roman" w:cs="Times New Roman"/>
          <w:color w:val="000000" w:themeColor="text1"/>
          <w:spacing w:val="-6"/>
          <w:sz w:val="23"/>
          <w:szCs w:val="23"/>
        </w:rPr>
        <w:t>тов, а предприятие оплачивает остальные расходы на организацию питания (зарабо</w:t>
      </w:r>
      <w:r w:rsidRPr="0074250B">
        <w:rPr>
          <w:rFonts w:ascii="Times New Roman" w:hAnsi="Times New Roman" w:cs="Times New Roman"/>
          <w:color w:val="000000" w:themeColor="text1"/>
          <w:spacing w:val="-6"/>
          <w:sz w:val="23"/>
          <w:szCs w:val="23"/>
        </w:rPr>
        <w:t>т</w:t>
      </w:r>
      <w:r w:rsidRPr="0074250B">
        <w:rPr>
          <w:rFonts w:ascii="Times New Roman" w:hAnsi="Times New Roman" w:cs="Times New Roman"/>
          <w:color w:val="000000" w:themeColor="text1"/>
          <w:spacing w:val="-6"/>
          <w:sz w:val="23"/>
          <w:szCs w:val="23"/>
        </w:rPr>
        <w:t>ная плата поваров, сод</w:t>
      </w:r>
      <w:r w:rsidR="00F070BF" w:rsidRPr="0074250B">
        <w:rPr>
          <w:rFonts w:ascii="Times New Roman" w:hAnsi="Times New Roman" w:cs="Times New Roman"/>
          <w:color w:val="000000" w:themeColor="text1"/>
          <w:spacing w:val="-6"/>
          <w:sz w:val="23"/>
          <w:szCs w:val="23"/>
        </w:rPr>
        <w:t>ержание помещения столовой и т.</w:t>
      </w:r>
      <w:r w:rsidRPr="0074250B">
        <w:rPr>
          <w:rFonts w:ascii="Times New Roman" w:hAnsi="Times New Roman" w:cs="Times New Roman"/>
          <w:color w:val="000000" w:themeColor="text1"/>
          <w:spacing w:val="-6"/>
          <w:sz w:val="23"/>
          <w:szCs w:val="23"/>
        </w:rPr>
        <w:t>д.). Таким образом, сотрудник оплачивает 1/3 расходов на питание, а пре</w:t>
      </w:r>
      <w:r w:rsidRPr="0074250B">
        <w:rPr>
          <w:rFonts w:ascii="Times New Roman" w:hAnsi="Times New Roman" w:cs="Times New Roman"/>
          <w:color w:val="000000" w:themeColor="text1"/>
          <w:spacing w:val="-6"/>
          <w:sz w:val="23"/>
          <w:szCs w:val="23"/>
        </w:rPr>
        <w:t>д</w:t>
      </w:r>
      <w:r w:rsidRPr="0074250B">
        <w:rPr>
          <w:rFonts w:ascii="Times New Roman" w:hAnsi="Times New Roman" w:cs="Times New Roman"/>
          <w:color w:val="000000" w:themeColor="text1"/>
          <w:spacing w:val="-6"/>
          <w:sz w:val="23"/>
          <w:szCs w:val="23"/>
        </w:rPr>
        <w:t>приятие б</w:t>
      </w:r>
      <w:r w:rsidR="00F070BF" w:rsidRPr="0074250B">
        <w:rPr>
          <w:rFonts w:ascii="Times New Roman" w:hAnsi="Times New Roman" w:cs="Times New Roman"/>
          <w:color w:val="000000" w:themeColor="text1"/>
          <w:spacing w:val="-6"/>
          <w:sz w:val="23"/>
          <w:szCs w:val="23"/>
        </w:rPr>
        <w:t>ерё</w:t>
      </w:r>
      <w:r w:rsidRPr="0074250B">
        <w:rPr>
          <w:rFonts w:ascii="Times New Roman" w:hAnsi="Times New Roman" w:cs="Times New Roman"/>
          <w:color w:val="000000" w:themeColor="text1"/>
          <w:spacing w:val="-6"/>
          <w:sz w:val="23"/>
          <w:szCs w:val="23"/>
        </w:rPr>
        <w:t>т на себя остальные 2/3 расх</w:t>
      </w:r>
      <w:r w:rsidRPr="0074250B">
        <w:rPr>
          <w:rFonts w:ascii="Times New Roman" w:hAnsi="Times New Roman" w:cs="Times New Roman"/>
          <w:color w:val="000000" w:themeColor="text1"/>
          <w:spacing w:val="-6"/>
          <w:sz w:val="23"/>
          <w:szCs w:val="23"/>
        </w:rPr>
        <w:t>о</w:t>
      </w:r>
      <w:r w:rsidRPr="0074250B">
        <w:rPr>
          <w:rFonts w:ascii="Times New Roman" w:hAnsi="Times New Roman" w:cs="Times New Roman"/>
          <w:color w:val="000000" w:themeColor="text1"/>
          <w:spacing w:val="-6"/>
          <w:sz w:val="23"/>
          <w:szCs w:val="23"/>
        </w:rPr>
        <w:t>дов [</w:t>
      </w:r>
      <w:proofErr w:type="spellStart"/>
      <w:r w:rsidRPr="0074250B">
        <w:rPr>
          <w:rFonts w:ascii="Times New Roman" w:hAnsi="Times New Roman" w:cs="Times New Roman"/>
          <w:color w:val="000000" w:themeColor="text1"/>
          <w:spacing w:val="-6"/>
          <w:sz w:val="23"/>
          <w:szCs w:val="23"/>
        </w:rPr>
        <w:t>Загоруйко</w:t>
      </w:r>
      <w:proofErr w:type="spellEnd"/>
      <w:r w:rsidRPr="0074250B">
        <w:rPr>
          <w:rFonts w:ascii="Times New Roman" w:hAnsi="Times New Roman" w:cs="Times New Roman"/>
          <w:color w:val="000000" w:themeColor="text1"/>
          <w:spacing w:val="-6"/>
          <w:sz w:val="23"/>
          <w:szCs w:val="23"/>
        </w:rPr>
        <w:t xml:space="preserve"> И., 1993].</w:t>
      </w:r>
    </w:p>
    <w:p w:rsidR="005217ED" w:rsidRPr="008F6192" w:rsidRDefault="00F070BF"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Очень серьёзную стимулирующую роль несё</w:t>
      </w:r>
      <w:r w:rsidR="005217ED" w:rsidRPr="008F6192">
        <w:rPr>
          <w:rFonts w:ascii="Times New Roman" w:hAnsi="Times New Roman" w:cs="Times New Roman"/>
          <w:color w:val="000000" w:themeColor="text1"/>
          <w:sz w:val="23"/>
          <w:szCs w:val="23"/>
        </w:rPr>
        <w:t>т в се</w:t>
      </w:r>
      <w:r w:rsidRPr="008F6192">
        <w:rPr>
          <w:rFonts w:ascii="Times New Roman" w:hAnsi="Times New Roman" w:cs="Times New Roman"/>
          <w:color w:val="000000" w:themeColor="text1"/>
          <w:sz w:val="23"/>
          <w:szCs w:val="23"/>
        </w:rPr>
        <w:t>бе обеспечение сотрудн</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ков жильё</w:t>
      </w:r>
      <w:r w:rsidR="005217ED" w:rsidRPr="008F6192">
        <w:rPr>
          <w:rFonts w:ascii="Times New Roman" w:hAnsi="Times New Roman" w:cs="Times New Roman"/>
          <w:color w:val="000000" w:themeColor="text1"/>
          <w:sz w:val="23"/>
          <w:szCs w:val="23"/>
        </w:rPr>
        <w:t>м и льготами по его приобрет</w:t>
      </w:r>
      <w:r w:rsidR="005217ED" w:rsidRPr="008F6192">
        <w:rPr>
          <w:rFonts w:ascii="Times New Roman" w:hAnsi="Times New Roman" w:cs="Times New Roman"/>
          <w:color w:val="000000" w:themeColor="text1"/>
          <w:sz w:val="23"/>
          <w:szCs w:val="23"/>
        </w:rPr>
        <w:t>е</w:t>
      </w:r>
      <w:r w:rsidR="005217ED" w:rsidRPr="008F6192">
        <w:rPr>
          <w:rFonts w:ascii="Times New Roman" w:hAnsi="Times New Roman" w:cs="Times New Roman"/>
          <w:color w:val="000000" w:themeColor="text1"/>
          <w:sz w:val="23"/>
          <w:szCs w:val="23"/>
        </w:rPr>
        <w:t>нию. Здесь могут быть различные вариа</w:t>
      </w:r>
      <w:r w:rsidR="005217ED" w:rsidRPr="008F6192">
        <w:rPr>
          <w:rFonts w:ascii="Times New Roman" w:hAnsi="Times New Roman" w:cs="Times New Roman"/>
          <w:color w:val="000000" w:themeColor="text1"/>
          <w:sz w:val="23"/>
          <w:szCs w:val="23"/>
        </w:rPr>
        <w:t>н</w:t>
      </w:r>
      <w:r w:rsidR="005217ED" w:rsidRPr="008F6192">
        <w:rPr>
          <w:rFonts w:ascii="Times New Roman" w:hAnsi="Times New Roman" w:cs="Times New Roman"/>
          <w:color w:val="000000" w:themeColor="text1"/>
          <w:sz w:val="23"/>
          <w:szCs w:val="23"/>
        </w:rPr>
        <w:t>т</w:t>
      </w:r>
      <w:r w:rsidRPr="008F6192">
        <w:rPr>
          <w:rFonts w:ascii="Times New Roman" w:hAnsi="Times New Roman" w:cs="Times New Roman"/>
          <w:color w:val="000000" w:themeColor="text1"/>
          <w:sz w:val="23"/>
          <w:szCs w:val="23"/>
        </w:rPr>
        <w:t>ы. Так, предприятие строит жильё, а квартиры сдаё</w:t>
      </w:r>
      <w:r w:rsidR="005217ED" w:rsidRPr="008F6192">
        <w:rPr>
          <w:rFonts w:ascii="Times New Roman" w:hAnsi="Times New Roman" w:cs="Times New Roman"/>
          <w:color w:val="000000" w:themeColor="text1"/>
          <w:sz w:val="23"/>
          <w:szCs w:val="23"/>
        </w:rPr>
        <w:t>т вн</w:t>
      </w:r>
      <w:r w:rsidRPr="008F6192">
        <w:rPr>
          <w:rFonts w:ascii="Times New Roman" w:hAnsi="Times New Roman" w:cs="Times New Roman"/>
          <w:color w:val="000000" w:themeColor="text1"/>
          <w:sz w:val="23"/>
          <w:szCs w:val="23"/>
        </w:rPr>
        <w:t>аё</w:t>
      </w:r>
      <w:r w:rsidR="005217ED" w:rsidRPr="008F6192">
        <w:rPr>
          <w:rFonts w:ascii="Times New Roman" w:hAnsi="Times New Roman" w:cs="Times New Roman"/>
          <w:color w:val="000000" w:themeColor="text1"/>
          <w:sz w:val="23"/>
          <w:szCs w:val="23"/>
        </w:rPr>
        <w:t>м сотрудникам по льготным низким ценам. При этом с</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трудник имеет возможность постепенно за время работы на предприятии вык</w:t>
      </w:r>
      <w:r w:rsidR="005217ED" w:rsidRPr="008F6192">
        <w:rPr>
          <w:rFonts w:ascii="Times New Roman" w:hAnsi="Times New Roman" w:cs="Times New Roman"/>
          <w:color w:val="000000" w:themeColor="text1"/>
          <w:sz w:val="23"/>
          <w:szCs w:val="23"/>
        </w:rPr>
        <w:t>у</w:t>
      </w:r>
      <w:r w:rsidR="005217ED" w:rsidRPr="008F6192">
        <w:rPr>
          <w:rFonts w:ascii="Times New Roman" w:hAnsi="Times New Roman" w:cs="Times New Roman"/>
          <w:color w:val="000000" w:themeColor="text1"/>
          <w:sz w:val="23"/>
          <w:szCs w:val="23"/>
        </w:rPr>
        <w:t>пить жи</w:t>
      </w:r>
      <w:r w:rsidR="00917274" w:rsidRPr="008F6192">
        <w:rPr>
          <w:rFonts w:ascii="Times New Roman" w:hAnsi="Times New Roman" w:cs="Times New Roman"/>
          <w:color w:val="000000" w:themeColor="text1"/>
          <w:sz w:val="23"/>
          <w:szCs w:val="23"/>
        </w:rPr>
        <w:t>льё</w:t>
      </w:r>
      <w:r w:rsidR="005217ED" w:rsidRPr="008F6192">
        <w:rPr>
          <w:rFonts w:ascii="Times New Roman" w:hAnsi="Times New Roman" w:cs="Times New Roman"/>
          <w:color w:val="000000" w:themeColor="text1"/>
          <w:sz w:val="23"/>
          <w:szCs w:val="23"/>
        </w:rPr>
        <w:t xml:space="preserve"> и к моменту выхода на пе</w:t>
      </w:r>
      <w:r w:rsidR="005217ED" w:rsidRPr="008F6192">
        <w:rPr>
          <w:rFonts w:ascii="Times New Roman" w:hAnsi="Times New Roman" w:cs="Times New Roman"/>
          <w:color w:val="000000" w:themeColor="text1"/>
          <w:sz w:val="23"/>
          <w:szCs w:val="23"/>
        </w:rPr>
        <w:t>н</w:t>
      </w:r>
      <w:r w:rsidR="005217ED" w:rsidRPr="008F6192">
        <w:rPr>
          <w:rFonts w:ascii="Times New Roman" w:hAnsi="Times New Roman" w:cs="Times New Roman"/>
          <w:color w:val="000000" w:themeColor="text1"/>
          <w:sz w:val="23"/>
          <w:szCs w:val="23"/>
        </w:rPr>
        <w:lastRenderedPageBreak/>
        <w:t>сию решить жилищную проблему. Пре</w:t>
      </w:r>
      <w:r w:rsidR="005217ED" w:rsidRPr="008F6192">
        <w:rPr>
          <w:rFonts w:ascii="Times New Roman" w:hAnsi="Times New Roman" w:cs="Times New Roman"/>
          <w:color w:val="000000" w:themeColor="text1"/>
          <w:sz w:val="23"/>
          <w:szCs w:val="23"/>
        </w:rPr>
        <w:t>д</w:t>
      </w:r>
      <w:r w:rsidR="005217ED" w:rsidRPr="008F6192">
        <w:rPr>
          <w:rFonts w:ascii="Times New Roman" w:hAnsi="Times New Roman" w:cs="Times New Roman"/>
          <w:color w:val="000000" w:themeColor="text1"/>
          <w:sz w:val="23"/>
          <w:szCs w:val="23"/>
        </w:rPr>
        <w:t>приятие также может предоставить с</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труднику ипотечную ссуду под низкий процент для покупки жилья. Конечно, решение жилищных проблем сотрудн</w:t>
      </w:r>
      <w:r w:rsidR="005217ED" w:rsidRPr="008F6192">
        <w:rPr>
          <w:rFonts w:ascii="Times New Roman" w:hAnsi="Times New Roman" w:cs="Times New Roman"/>
          <w:color w:val="000000" w:themeColor="text1"/>
          <w:sz w:val="23"/>
          <w:szCs w:val="23"/>
        </w:rPr>
        <w:t>и</w:t>
      </w:r>
      <w:r w:rsidR="005217ED" w:rsidRPr="008F6192">
        <w:rPr>
          <w:rFonts w:ascii="Times New Roman" w:hAnsi="Times New Roman" w:cs="Times New Roman"/>
          <w:color w:val="000000" w:themeColor="text1"/>
          <w:sz w:val="23"/>
          <w:szCs w:val="23"/>
        </w:rPr>
        <w:t>ков под силу только крупным организ</w:t>
      </w:r>
      <w:r w:rsidR="005217ED" w:rsidRPr="008F6192">
        <w:rPr>
          <w:rFonts w:ascii="Times New Roman" w:hAnsi="Times New Roman" w:cs="Times New Roman"/>
          <w:color w:val="000000" w:themeColor="text1"/>
          <w:sz w:val="23"/>
          <w:szCs w:val="23"/>
        </w:rPr>
        <w:t>а</w:t>
      </w:r>
      <w:r w:rsidR="005217ED" w:rsidRPr="008F6192">
        <w:rPr>
          <w:rFonts w:ascii="Times New Roman" w:hAnsi="Times New Roman" w:cs="Times New Roman"/>
          <w:color w:val="000000" w:themeColor="text1"/>
          <w:sz w:val="23"/>
          <w:szCs w:val="23"/>
        </w:rPr>
        <w:t>ци</w:t>
      </w:r>
      <w:r w:rsidR="00917274" w:rsidRPr="008F6192">
        <w:rPr>
          <w:rFonts w:ascii="Times New Roman" w:hAnsi="Times New Roman" w:cs="Times New Roman"/>
          <w:color w:val="000000" w:themeColor="text1"/>
          <w:sz w:val="23"/>
          <w:szCs w:val="23"/>
        </w:rPr>
        <w:t xml:space="preserve">ям. Тем не </w:t>
      </w:r>
      <w:proofErr w:type="gramStart"/>
      <w:r w:rsidR="00917274" w:rsidRPr="008F6192">
        <w:rPr>
          <w:rFonts w:ascii="Times New Roman" w:hAnsi="Times New Roman" w:cs="Times New Roman"/>
          <w:color w:val="000000" w:themeColor="text1"/>
          <w:sz w:val="23"/>
          <w:szCs w:val="23"/>
        </w:rPr>
        <w:t>менее</w:t>
      </w:r>
      <w:proofErr w:type="gramEnd"/>
      <w:r w:rsidR="00917274" w:rsidRPr="008F6192">
        <w:rPr>
          <w:rFonts w:ascii="Times New Roman" w:hAnsi="Times New Roman" w:cs="Times New Roman"/>
          <w:color w:val="000000" w:themeColor="text1"/>
          <w:sz w:val="23"/>
          <w:szCs w:val="23"/>
        </w:rPr>
        <w:t xml:space="preserve"> это серьё</w:t>
      </w:r>
      <w:r w:rsidR="005217ED" w:rsidRPr="008F6192">
        <w:rPr>
          <w:rFonts w:ascii="Times New Roman" w:hAnsi="Times New Roman" w:cs="Times New Roman"/>
          <w:color w:val="000000" w:themeColor="text1"/>
          <w:sz w:val="23"/>
          <w:szCs w:val="23"/>
        </w:rPr>
        <w:t>зно стим</w:t>
      </w:r>
      <w:r w:rsidR="005217ED" w:rsidRPr="008F6192">
        <w:rPr>
          <w:rFonts w:ascii="Times New Roman" w:hAnsi="Times New Roman" w:cs="Times New Roman"/>
          <w:color w:val="000000" w:themeColor="text1"/>
          <w:sz w:val="23"/>
          <w:szCs w:val="23"/>
        </w:rPr>
        <w:t>у</w:t>
      </w:r>
      <w:r w:rsidR="005217ED" w:rsidRPr="008F6192">
        <w:rPr>
          <w:rFonts w:ascii="Times New Roman" w:hAnsi="Times New Roman" w:cs="Times New Roman"/>
          <w:color w:val="000000" w:themeColor="text1"/>
          <w:sz w:val="23"/>
          <w:szCs w:val="23"/>
        </w:rPr>
        <w:t>лирует длительную работу на предпри</w:t>
      </w:r>
      <w:r w:rsidR="005217ED" w:rsidRPr="008F6192">
        <w:rPr>
          <w:rFonts w:ascii="Times New Roman" w:hAnsi="Times New Roman" w:cs="Times New Roman"/>
          <w:color w:val="000000" w:themeColor="text1"/>
          <w:sz w:val="23"/>
          <w:szCs w:val="23"/>
        </w:rPr>
        <w:t>я</w:t>
      </w:r>
      <w:r w:rsidR="005217ED" w:rsidRPr="008F6192">
        <w:rPr>
          <w:rFonts w:ascii="Times New Roman" w:hAnsi="Times New Roman" w:cs="Times New Roman"/>
          <w:color w:val="000000" w:themeColor="text1"/>
          <w:sz w:val="23"/>
          <w:szCs w:val="23"/>
        </w:rPr>
        <w:t>тии и значительно снижает текучесть кадров. Особенно это актуально в услов</w:t>
      </w:r>
      <w:r w:rsidR="005217ED" w:rsidRPr="008F6192">
        <w:rPr>
          <w:rFonts w:ascii="Times New Roman" w:hAnsi="Times New Roman" w:cs="Times New Roman"/>
          <w:color w:val="000000" w:themeColor="text1"/>
          <w:sz w:val="23"/>
          <w:szCs w:val="23"/>
        </w:rPr>
        <w:t>и</w:t>
      </w:r>
      <w:r w:rsidR="005217ED" w:rsidRPr="008F6192">
        <w:rPr>
          <w:rFonts w:ascii="Times New Roman" w:hAnsi="Times New Roman" w:cs="Times New Roman"/>
          <w:color w:val="000000" w:themeColor="text1"/>
          <w:sz w:val="23"/>
          <w:szCs w:val="23"/>
        </w:rPr>
        <w:t>ях России, где жилищная проблема явл</w:t>
      </w:r>
      <w:r w:rsidR="005217ED" w:rsidRPr="008F6192">
        <w:rPr>
          <w:rFonts w:ascii="Times New Roman" w:hAnsi="Times New Roman" w:cs="Times New Roman"/>
          <w:color w:val="000000" w:themeColor="text1"/>
          <w:sz w:val="23"/>
          <w:szCs w:val="23"/>
        </w:rPr>
        <w:t>я</w:t>
      </w:r>
      <w:r w:rsidR="005217ED" w:rsidRPr="008F6192">
        <w:rPr>
          <w:rFonts w:ascii="Times New Roman" w:hAnsi="Times New Roman" w:cs="Times New Roman"/>
          <w:color w:val="000000" w:themeColor="text1"/>
          <w:sz w:val="23"/>
          <w:szCs w:val="23"/>
        </w:rPr>
        <w:t xml:space="preserve">ется наиболее </w:t>
      </w:r>
      <w:r w:rsidR="00917274" w:rsidRPr="008F6192">
        <w:rPr>
          <w:rFonts w:ascii="Times New Roman" w:hAnsi="Times New Roman" w:cs="Times New Roman"/>
          <w:color w:val="000000" w:themeColor="text1"/>
          <w:sz w:val="23"/>
          <w:szCs w:val="23"/>
        </w:rPr>
        <w:t>трудно решаемой для ш</w:t>
      </w:r>
      <w:r w:rsidR="00917274" w:rsidRPr="008F6192">
        <w:rPr>
          <w:rFonts w:ascii="Times New Roman" w:hAnsi="Times New Roman" w:cs="Times New Roman"/>
          <w:color w:val="000000" w:themeColor="text1"/>
          <w:sz w:val="23"/>
          <w:szCs w:val="23"/>
        </w:rPr>
        <w:t>и</w:t>
      </w:r>
      <w:r w:rsidR="00917274" w:rsidRPr="008F6192">
        <w:rPr>
          <w:rFonts w:ascii="Times New Roman" w:hAnsi="Times New Roman" w:cs="Times New Roman"/>
          <w:color w:val="000000" w:themeColor="text1"/>
          <w:sz w:val="23"/>
          <w:szCs w:val="23"/>
        </w:rPr>
        <w:t>роких слоё</w:t>
      </w:r>
      <w:r w:rsidR="005217ED" w:rsidRPr="008F6192">
        <w:rPr>
          <w:rFonts w:ascii="Times New Roman" w:hAnsi="Times New Roman" w:cs="Times New Roman"/>
          <w:color w:val="000000" w:themeColor="text1"/>
          <w:sz w:val="23"/>
          <w:szCs w:val="23"/>
        </w:rPr>
        <w:t xml:space="preserve">в населения. </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Организация медицинской помощи включает в себя прикрепление сотрудн</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ков к учреждениям здравоохранения и оказание им необходимой медицинской помощи за с</w:t>
      </w:r>
      <w:r w:rsidR="00601436" w:rsidRPr="008F6192">
        <w:rPr>
          <w:rFonts w:ascii="Times New Roman" w:hAnsi="Times New Roman" w:cs="Times New Roman"/>
          <w:color w:val="000000" w:themeColor="text1"/>
          <w:sz w:val="23"/>
          <w:szCs w:val="23"/>
        </w:rPr>
        <w:t>чё</w:t>
      </w:r>
      <w:r w:rsidRPr="008F6192">
        <w:rPr>
          <w:rFonts w:ascii="Times New Roman" w:hAnsi="Times New Roman" w:cs="Times New Roman"/>
          <w:color w:val="000000" w:themeColor="text1"/>
          <w:sz w:val="23"/>
          <w:szCs w:val="23"/>
        </w:rPr>
        <w:t>т организации.</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Кроме тог</w:t>
      </w:r>
      <w:r w:rsidR="00601436" w:rsidRPr="008F6192">
        <w:rPr>
          <w:rFonts w:ascii="Times New Roman" w:hAnsi="Times New Roman" w:cs="Times New Roman"/>
          <w:color w:val="000000" w:themeColor="text1"/>
          <w:sz w:val="23"/>
          <w:szCs w:val="23"/>
        </w:rPr>
        <w:t>о, организация может за свой счё</w:t>
      </w:r>
      <w:r w:rsidRPr="008F6192">
        <w:rPr>
          <w:rFonts w:ascii="Times New Roman" w:hAnsi="Times New Roman" w:cs="Times New Roman"/>
          <w:color w:val="000000" w:themeColor="text1"/>
          <w:sz w:val="23"/>
          <w:szCs w:val="23"/>
        </w:rPr>
        <w:t>т организовать социально-консультативную помощь для тех с</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трудников, у которых имеются какие-либо проблемы, требующие вмешател</w:t>
      </w:r>
      <w:r w:rsidRPr="008F6192">
        <w:rPr>
          <w:rFonts w:ascii="Times New Roman" w:hAnsi="Times New Roman" w:cs="Times New Roman"/>
          <w:color w:val="000000" w:themeColor="text1"/>
          <w:sz w:val="23"/>
          <w:szCs w:val="23"/>
        </w:rPr>
        <w:t>ь</w:t>
      </w:r>
      <w:r w:rsidRPr="008F6192">
        <w:rPr>
          <w:rFonts w:ascii="Times New Roman" w:hAnsi="Times New Roman" w:cs="Times New Roman"/>
          <w:color w:val="000000" w:themeColor="text1"/>
          <w:sz w:val="23"/>
          <w:szCs w:val="23"/>
        </w:rPr>
        <w:t>ства психолога, юриста или каких-то др</w:t>
      </w:r>
      <w:r w:rsidRPr="008F6192">
        <w:rPr>
          <w:rFonts w:ascii="Times New Roman" w:hAnsi="Times New Roman" w:cs="Times New Roman"/>
          <w:color w:val="000000" w:themeColor="text1"/>
          <w:sz w:val="23"/>
          <w:szCs w:val="23"/>
        </w:rPr>
        <w:t>у</w:t>
      </w:r>
      <w:r w:rsidRPr="008F6192">
        <w:rPr>
          <w:rFonts w:ascii="Times New Roman" w:hAnsi="Times New Roman" w:cs="Times New Roman"/>
          <w:color w:val="000000" w:themeColor="text1"/>
          <w:sz w:val="23"/>
          <w:szCs w:val="23"/>
        </w:rPr>
        <w:t>гих специалистов. Скажем, юридическая служба предприятия может оказывать консультативную помощь сотрудникам по различным правовым вопросам. Нек</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торым сотрудникам, страдающим алког</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лизмом, показывающим плохие результ</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ты работы или имеющим проблемы в с</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мейной жизни, может быть предоставлена помощь психолога.</w:t>
      </w:r>
    </w:p>
    <w:p w:rsidR="005217ED" w:rsidRPr="0074250B" w:rsidRDefault="005217ED" w:rsidP="008F6192">
      <w:pPr>
        <w:spacing w:after="0" w:line="312" w:lineRule="auto"/>
        <w:ind w:firstLine="340"/>
        <w:jc w:val="both"/>
        <w:rPr>
          <w:rFonts w:ascii="Times New Roman" w:hAnsi="Times New Roman" w:cs="Times New Roman"/>
          <w:color w:val="000000" w:themeColor="text1"/>
          <w:spacing w:val="-6"/>
          <w:sz w:val="23"/>
          <w:szCs w:val="23"/>
        </w:rPr>
      </w:pPr>
      <w:r w:rsidRPr="008F6192">
        <w:rPr>
          <w:rFonts w:ascii="Times New Roman" w:hAnsi="Times New Roman" w:cs="Times New Roman"/>
          <w:color w:val="000000" w:themeColor="text1"/>
          <w:sz w:val="23"/>
          <w:szCs w:val="23"/>
        </w:rPr>
        <w:t>Социальная помощь семье и орган</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зация досуга работников и членов их с</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мей играет важную роль в социальной политике предприятия. Вариантами такой социальной помощи могут быть создание собственных детских садов для детей с</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 xml:space="preserve">трудников, восстановление в должности </w:t>
      </w:r>
      <w:r w:rsidRPr="008F6192">
        <w:rPr>
          <w:rFonts w:ascii="Times New Roman" w:hAnsi="Times New Roman" w:cs="Times New Roman"/>
          <w:color w:val="000000" w:themeColor="text1"/>
          <w:sz w:val="23"/>
          <w:szCs w:val="23"/>
        </w:rPr>
        <w:lastRenderedPageBreak/>
        <w:t>матерей, уволившихся для ухода за р</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бенком. Организация досуга для сотру</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 xml:space="preserve">ников и членов их семей может включать </w:t>
      </w:r>
      <w:r w:rsidRPr="0074250B">
        <w:rPr>
          <w:rFonts w:ascii="Times New Roman" w:hAnsi="Times New Roman" w:cs="Times New Roman"/>
          <w:color w:val="000000" w:themeColor="text1"/>
          <w:spacing w:val="-6"/>
          <w:sz w:val="23"/>
          <w:szCs w:val="23"/>
        </w:rPr>
        <w:t>организацию различных культурных и фи</w:t>
      </w:r>
      <w:r w:rsidRPr="0074250B">
        <w:rPr>
          <w:rFonts w:ascii="Times New Roman" w:hAnsi="Times New Roman" w:cs="Times New Roman"/>
          <w:color w:val="000000" w:themeColor="text1"/>
          <w:spacing w:val="-6"/>
          <w:sz w:val="23"/>
          <w:szCs w:val="23"/>
        </w:rPr>
        <w:t>з</w:t>
      </w:r>
      <w:r w:rsidRPr="0074250B">
        <w:rPr>
          <w:rFonts w:ascii="Times New Roman" w:hAnsi="Times New Roman" w:cs="Times New Roman"/>
          <w:color w:val="000000" w:themeColor="text1"/>
          <w:spacing w:val="-6"/>
          <w:sz w:val="23"/>
          <w:szCs w:val="23"/>
        </w:rPr>
        <w:t>культурно-оздоровительных мероприятий, организацию для детей сотрудников пре</w:t>
      </w:r>
      <w:r w:rsidRPr="0074250B">
        <w:rPr>
          <w:rFonts w:ascii="Times New Roman" w:hAnsi="Times New Roman" w:cs="Times New Roman"/>
          <w:color w:val="000000" w:themeColor="text1"/>
          <w:spacing w:val="-6"/>
          <w:sz w:val="23"/>
          <w:szCs w:val="23"/>
        </w:rPr>
        <w:t>д</w:t>
      </w:r>
      <w:r w:rsidRPr="0074250B">
        <w:rPr>
          <w:rFonts w:ascii="Times New Roman" w:hAnsi="Times New Roman" w:cs="Times New Roman"/>
          <w:color w:val="000000" w:themeColor="text1"/>
          <w:spacing w:val="-6"/>
          <w:sz w:val="23"/>
          <w:szCs w:val="23"/>
        </w:rPr>
        <w:t xml:space="preserve">приятия </w:t>
      </w:r>
      <w:r w:rsidR="0074250B" w:rsidRPr="0074250B">
        <w:rPr>
          <w:rFonts w:ascii="Times New Roman" w:hAnsi="Times New Roman" w:cs="Times New Roman"/>
          <w:color w:val="000000" w:themeColor="text1"/>
          <w:spacing w:val="-6"/>
          <w:sz w:val="23"/>
          <w:szCs w:val="23"/>
        </w:rPr>
        <w:t>новогодних елок, экскурсий и т.</w:t>
      </w:r>
      <w:r w:rsidRPr="0074250B">
        <w:rPr>
          <w:rFonts w:ascii="Times New Roman" w:hAnsi="Times New Roman" w:cs="Times New Roman"/>
          <w:color w:val="000000" w:themeColor="text1"/>
          <w:spacing w:val="-6"/>
          <w:sz w:val="23"/>
          <w:szCs w:val="23"/>
        </w:rPr>
        <w:t>д.</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В современных условиях организация, которая хочет быть лидером на рынке по качеству производимых това</w:t>
      </w:r>
      <w:r w:rsidR="00395831" w:rsidRPr="008F6192">
        <w:rPr>
          <w:rFonts w:ascii="Times New Roman" w:hAnsi="Times New Roman" w:cs="Times New Roman"/>
          <w:color w:val="000000" w:themeColor="text1"/>
          <w:sz w:val="23"/>
          <w:szCs w:val="23"/>
        </w:rPr>
        <w:t>ров и пре</w:t>
      </w:r>
      <w:r w:rsidR="00395831" w:rsidRPr="008F6192">
        <w:rPr>
          <w:rFonts w:ascii="Times New Roman" w:hAnsi="Times New Roman" w:cs="Times New Roman"/>
          <w:color w:val="000000" w:themeColor="text1"/>
          <w:sz w:val="23"/>
          <w:szCs w:val="23"/>
        </w:rPr>
        <w:t>д</w:t>
      </w:r>
      <w:r w:rsidR="00395831" w:rsidRPr="008F6192">
        <w:rPr>
          <w:rFonts w:ascii="Times New Roman" w:hAnsi="Times New Roman" w:cs="Times New Roman"/>
          <w:color w:val="000000" w:themeColor="text1"/>
          <w:sz w:val="23"/>
          <w:szCs w:val="23"/>
        </w:rPr>
        <w:t>лагаемых услуг, должна самым серьё</w:t>
      </w:r>
      <w:r w:rsidRPr="008F6192">
        <w:rPr>
          <w:rFonts w:ascii="Times New Roman" w:hAnsi="Times New Roman" w:cs="Times New Roman"/>
          <w:color w:val="000000" w:themeColor="text1"/>
          <w:sz w:val="23"/>
          <w:szCs w:val="23"/>
        </w:rPr>
        <w:t>зным образом отнестись к разработке социал</w:t>
      </w:r>
      <w:r w:rsidRPr="008F6192">
        <w:rPr>
          <w:rFonts w:ascii="Times New Roman" w:hAnsi="Times New Roman" w:cs="Times New Roman"/>
          <w:color w:val="000000" w:themeColor="text1"/>
          <w:sz w:val="23"/>
          <w:szCs w:val="23"/>
        </w:rPr>
        <w:t>ь</w:t>
      </w:r>
      <w:r w:rsidRPr="008F6192">
        <w:rPr>
          <w:rFonts w:ascii="Times New Roman" w:hAnsi="Times New Roman" w:cs="Times New Roman"/>
          <w:color w:val="000000" w:themeColor="text1"/>
          <w:sz w:val="23"/>
          <w:szCs w:val="23"/>
        </w:rPr>
        <w:t>ной политики в отношении своих сотру</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ников. Эффективное стратегическое управление организацией невозможно без включения в этот процесс вопро</w:t>
      </w:r>
      <w:r w:rsidR="00395831" w:rsidRPr="008F6192">
        <w:rPr>
          <w:rFonts w:ascii="Times New Roman" w:hAnsi="Times New Roman" w:cs="Times New Roman"/>
          <w:color w:val="000000" w:themeColor="text1"/>
          <w:sz w:val="23"/>
          <w:szCs w:val="23"/>
        </w:rPr>
        <w:t>сов, св</w:t>
      </w:r>
      <w:r w:rsidR="00395831" w:rsidRPr="008F6192">
        <w:rPr>
          <w:rFonts w:ascii="Times New Roman" w:hAnsi="Times New Roman" w:cs="Times New Roman"/>
          <w:color w:val="000000" w:themeColor="text1"/>
          <w:sz w:val="23"/>
          <w:szCs w:val="23"/>
        </w:rPr>
        <w:t>я</w:t>
      </w:r>
      <w:r w:rsidR="00395831" w:rsidRPr="008F6192">
        <w:rPr>
          <w:rFonts w:ascii="Times New Roman" w:hAnsi="Times New Roman" w:cs="Times New Roman"/>
          <w:color w:val="000000" w:themeColor="text1"/>
          <w:sz w:val="23"/>
          <w:szCs w:val="23"/>
        </w:rPr>
        <w:t>занных с наё</w:t>
      </w:r>
      <w:r w:rsidRPr="008F6192">
        <w:rPr>
          <w:rFonts w:ascii="Times New Roman" w:hAnsi="Times New Roman" w:cs="Times New Roman"/>
          <w:color w:val="000000" w:themeColor="text1"/>
          <w:sz w:val="23"/>
          <w:szCs w:val="23"/>
        </w:rPr>
        <w:t>мным персоналом. Это сл</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дующие направления [Минтруд, 1992]:</w:t>
      </w:r>
    </w:p>
    <w:p w:rsidR="005217ED" w:rsidRPr="0074250B" w:rsidRDefault="00980ACA" w:rsidP="008F6192">
      <w:pPr>
        <w:spacing w:after="0" w:line="312"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1) учё</w:t>
      </w:r>
      <w:r w:rsidR="005217ED" w:rsidRPr="0074250B">
        <w:rPr>
          <w:rFonts w:ascii="Times New Roman" w:hAnsi="Times New Roman" w:cs="Times New Roman"/>
          <w:color w:val="000000" w:themeColor="text1"/>
          <w:spacing w:val="-6"/>
          <w:sz w:val="23"/>
          <w:szCs w:val="23"/>
        </w:rPr>
        <w:t>т проблем трудовых ресурсов и персонала при планировании деятельности предприятия и его внешней среды, включая стратегические зоны планирования;</w:t>
      </w:r>
    </w:p>
    <w:p w:rsidR="005217ED" w:rsidRPr="008F6192" w:rsidRDefault="005217ED"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2) разработка на основе принятой стратегии предприятия частной стратегии относи</w:t>
      </w:r>
      <w:r w:rsidR="00980ACA" w:rsidRPr="008F6192">
        <w:rPr>
          <w:rFonts w:ascii="Times New Roman" w:hAnsi="Times New Roman" w:cs="Times New Roman"/>
          <w:color w:val="000000" w:themeColor="text1"/>
          <w:sz w:val="23"/>
          <w:szCs w:val="23"/>
        </w:rPr>
        <w:t>тельно наё</w:t>
      </w:r>
      <w:r w:rsidRPr="008F6192">
        <w:rPr>
          <w:rFonts w:ascii="Times New Roman" w:hAnsi="Times New Roman" w:cs="Times New Roman"/>
          <w:color w:val="000000" w:themeColor="text1"/>
          <w:sz w:val="23"/>
          <w:szCs w:val="23"/>
        </w:rPr>
        <w:t>много персонала;</w:t>
      </w:r>
    </w:p>
    <w:p w:rsidR="005217ED" w:rsidRPr="008F6192" w:rsidRDefault="00980ACA" w:rsidP="008F6192">
      <w:pPr>
        <w:spacing w:after="0" w:line="312"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xml:space="preserve">3) учёт требований проблемно </w:t>
      </w:r>
      <w:r w:rsidR="005217ED" w:rsidRPr="008F6192">
        <w:rPr>
          <w:rFonts w:ascii="Times New Roman" w:hAnsi="Times New Roman" w:cs="Times New Roman"/>
          <w:color w:val="000000" w:themeColor="text1"/>
          <w:sz w:val="23"/>
          <w:szCs w:val="23"/>
        </w:rPr>
        <w:t>орие</w:t>
      </w:r>
      <w:r w:rsidR="005217ED" w:rsidRPr="008F6192">
        <w:rPr>
          <w:rFonts w:ascii="Times New Roman" w:hAnsi="Times New Roman" w:cs="Times New Roman"/>
          <w:color w:val="000000" w:themeColor="text1"/>
          <w:sz w:val="23"/>
          <w:szCs w:val="23"/>
        </w:rPr>
        <w:t>н</w:t>
      </w:r>
      <w:r w:rsidR="005217ED" w:rsidRPr="008F6192">
        <w:rPr>
          <w:rFonts w:ascii="Times New Roman" w:hAnsi="Times New Roman" w:cs="Times New Roman"/>
          <w:color w:val="000000" w:themeColor="text1"/>
          <w:sz w:val="23"/>
          <w:szCs w:val="23"/>
        </w:rPr>
        <w:t>тированных программ (в час</w:t>
      </w:r>
      <w:r w:rsidRPr="008F6192">
        <w:rPr>
          <w:rFonts w:ascii="Times New Roman" w:hAnsi="Times New Roman" w:cs="Times New Roman"/>
          <w:color w:val="000000" w:themeColor="text1"/>
          <w:sz w:val="23"/>
          <w:szCs w:val="23"/>
        </w:rPr>
        <w:t>тности,</w:t>
      </w:r>
      <w:r w:rsidR="005217ED" w:rsidRPr="008F6192">
        <w:rPr>
          <w:rFonts w:ascii="Times New Roman" w:hAnsi="Times New Roman" w:cs="Times New Roman"/>
          <w:color w:val="000000" w:themeColor="text1"/>
          <w:sz w:val="23"/>
          <w:szCs w:val="23"/>
        </w:rPr>
        <w:t xml:space="preserve"> р</w:t>
      </w:r>
      <w:r w:rsidR="005217ED" w:rsidRPr="008F6192">
        <w:rPr>
          <w:rFonts w:ascii="Times New Roman" w:hAnsi="Times New Roman" w:cs="Times New Roman"/>
          <w:color w:val="000000" w:themeColor="text1"/>
          <w:sz w:val="23"/>
          <w:szCs w:val="23"/>
        </w:rPr>
        <w:t>е</w:t>
      </w:r>
      <w:r w:rsidR="005217ED" w:rsidRPr="008F6192">
        <w:rPr>
          <w:rFonts w:ascii="Times New Roman" w:hAnsi="Times New Roman" w:cs="Times New Roman"/>
          <w:color w:val="000000" w:themeColor="text1"/>
          <w:sz w:val="23"/>
          <w:szCs w:val="23"/>
        </w:rPr>
        <w:t>сурсное обеспечение реализации страт</w:t>
      </w:r>
      <w:r w:rsidR="005217ED" w:rsidRPr="008F6192">
        <w:rPr>
          <w:rFonts w:ascii="Times New Roman" w:hAnsi="Times New Roman" w:cs="Times New Roman"/>
          <w:color w:val="000000" w:themeColor="text1"/>
          <w:sz w:val="23"/>
          <w:szCs w:val="23"/>
        </w:rPr>
        <w:t>е</w:t>
      </w:r>
      <w:r w:rsidR="005217ED" w:rsidRPr="008F6192">
        <w:rPr>
          <w:rFonts w:ascii="Times New Roman" w:hAnsi="Times New Roman" w:cs="Times New Roman"/>
          <w:color w:val="000000" w:themeColor="text1"/>
          <w:sz w:val="23"/>
          <w:szCs w:val="23"/>
        </w:rPr>
        <w:t>гий пр</w:t>
      </w:r>
      <w:r w:rsidRPr="008F6192">
        <w:rPr>
          <w:rFonts w:ascii="Times New Roman" w:hAnsi="Times New Roman" w:cs="Times New Roman"/>
          <w:color w:val="000000" w:themeColor="text1"/>
          <w:sz w:val="23"/>
          <w:szCs w:val="23"/>
        </w:rPr>
        <w:t>едприятий) при распределении наё</w:t>
      </w:r>
      <w:r w:rsidR="005217ED" w:rsidRPr="008F6192">
        <w:rPr>
          <w:rFonts w:ascii="Times New Roman" w:hAnsi="Times New Roman" w:cs="Times New Roman"/>
          <w:color w:val="000000" w:themeColor="text1"/>
          <w:sz w:val="23"/>
          <w:szCs w:val="23"/>
        </w:rPr>
        <w:t xml:space="preserve">много персонала. </w:t>
      </w:r>
    </w:p>
    <w:p w:rsidR="005217ED" w:rsidRPr="008F6192" w:rsidRDefault="005217ED" w:rsidP="0074250B">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Социальная политика на предприятии непременно ориентирована на успех предприятия на ры</w:t>
      </w:r>
      <w:r w:rsidR="00980ACA" w:rsidRPr="008F6192">
        <w:rPr>
          <w:rFonts w:ascii="Times New Roman" w:hAnsi="Times New Roman" w:cs="Times New Roman"/>
          <w:color w:val="000000" w:themeColor="text1"/>
          <w:sz w:val="23"/>
          <w:szCs w:val="23"/>
        </w:rPr>
        <w:t>нке. Поэтому отнош</w:t>
      </w:r>
      <w:r w:rsidR="00980ACA" w:rsidRPr="008F6192">
        <w:rPr>
          <w:rFonts w:ascii="Times New Roman" w:hAnsi="Times New Roman" w:cs="Times New Roman"/>
          <w:color w:val="000000" w:themeColor="text1"/>
          <w:sz w:val="23"/>
          <w:szCs w:val="23"/>
        </w:rPr>
        <w:t>е</w:t>
      </w:r>
      <w:r w:rsidR="00980ACA" w:rsidRPr="008F6192">
        <w:rPr>
          <w:rFonts w:ascii="Times New Roman" w:hAnsi="Times New Roman" w:cs="Times New Roman"/>
          <w:color w:val="000000" w:themeColor="text1"/>
          <w:sz w:val="23"/>
          <w:szCs w:val="23"/>
        </w:rPr>
        <w:t>ния между наё</w:t>
      </w:r>
      <w:r w:rsidRPr="008F6192">
        <w:rPr>
          <w:rFonts w:ascii="Times New Roman" w:hAnsi="Times New Roman" w:cs="Times New Roman"/>
          <w:color w:val="000000" w:themeColor="text1"/>
          <w:sz w:val="23"/>
          <w:szCs w:val="23"/>
        </w:rPr>
        <w:t>мным работником и раб</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тодателем не могут рассматриваться только как отношения «деньги за работу». Социальные льготы, которые предоста</w:t>
      </w:r>
      <w:r w:rsidRPr="008F6192">
        <w:rPr>
          <w:rFonts w:ascii="Times New Roman" w:hAnsi="Times New Roman" w:cs="Times New Roman"/>
          <w:color w:val="000000" w:themeColor="text1"/>
          <w:sz w:val="23"/>
          <w:szCs w:val="23"/>
        </w:rPr>
        <w:t>в</w:t>
      </w:r>
      <w:r w:rsidRPr="008F6192">
        <w:rPr>
          <w:rFonts w:ascii="Times New Roman" w:hAnsi="Times New Roman" w:cs="Times New Roman"/>
          <w:color w:val="000000" w:themeColor="text1"/>
          <w:sz w:val="23"/>
          <w:szCs w:val="23"/>
        </w:rPr>
        <w:t xml:space="preserve">ляет предприятие своим сотрудникам, должны быть привлекательны для </w:t>
      </w:r>
      <w:r w:rsidR="00980ACA" w:rsidRPr="008F6192">
        <w:rPr>
          <w:rFonts w:ascii="Times New Roman" w:hAnsi="Times New Roman" w:cs="Times New Roman"/>
          <w:color w:val="000000" w:themeColor="text1"/>
          <w:sz w:val="23"/>
          <w:szCs w:val="23"/>
        </w:rPr>
        <w:t>них и выгодны для обеих сторон –</w:t>
      </w:r>
      <w:r w:rsidR="00EA1537" w:rsidRPr="008F6192">
        <w:rPr>
          <w:rFonts w:ascii="Times New Roman" w:hAnsi="Times New Roman" w:cs="Times New Roman"/>
          <w:color w:val="000000" w:themeColor="text1"/>
          <w:sz w:val="23"/>
          <w:szCs w:val="23"/>
        </w:rPr>
        <w:t xml:space="preserve"> и для пре</w:t>
      </w:r>
      <w:r w:rsidR="00EA1537" w:rsidRPr="008F6192">
        <w:rPr>
          <w:rFonts w:ascii="Times New Roman" w:hAnsi="Times New Roman" w:cs="Times New Roman"/>
          <w:color w:val="000000" w:themeColor="text1"/>
          <w:sz w:val="23"/>
          <w:szCs w:val="23"/>
        </w:rPr>
        <w:t>д</w:t>
      </w:r>
      <w:r w:rsidR="00EA1537" w:rsidRPr="008F6192">
        <w:rPr>
          <w:rFonts w:ascii="Times New Roman" w:hAnsi="Times New Roman" w:cs="Times New Roman"/>
          <w:color w:val="000000" w:themeColor="text1"/>
          <w:sz w:val="23"/>
          <w:szCs w:val="23"/>
        </w:rPr>
        <w:t>приятия, и для наё</w:t>
      </w:r>
      <w:r w:rsidRPr="008F6192">
        <w:rPr>
          <w:rFonts w:ascii="Times New Roman" w:hAnsi="Times New Roman" w:cs="Times New Roman"/>
          <w:color w:val="000000" w:themeColor="text1"/>
          <w:sz w:val="23"/>
          <w:szCs w:val="23"/>
        </w:rPr>
        <w:t>много работника.</w:t>
      </w:r>
    </w:p>
    <w:p w:rsidR="005217ED" w:rsidRPr="008F6192" w:rsidRDefault="00EA1537"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lastRenderedPageBreak/>
        <w:t>Поэтому</w:t>
      </w:r>
      <w:r w:rsidR="005217ED" w:rsidRPr="008F6192">
        <w:rPr>
          <w:rFonts w:ascii="Times New Roman" w:hAnsi="Times New Roman" w:cs="Times New Roman"/>
          <w:color w:val="000000" w:themeColor="text1"/>
          <w:sz w:val="23"/>
          <w:szCs w:val="23"/>
        </w:rPr>
        <w:t xml:space="preserve"> ис</w:t>
      </w:r>
      <w:r w:rsidRPr="008F6192">
        <w:rPr>
          <w:rFonts w:ascii="Times New Roman" w:hAnsi="Times New Roman" w:cs="Times New Roman"/>
          <w:color w:val="000000" w:themeColor="text1"/>
          <w:sz w:val="23"/>
          <w:szCs w:val="23"/>
        </w:rPr>
        <w:t>пользуется</w:t>
      </w:r>
      <w:r w:rsidR="005217ED" w:rsidRPr="008F6192">
        <w:rPr>
          <w:rFonts w:ascii="Times New Roman" w:hAnsi="Times New Roman" w:cs="Times New Roman"/>
          <w:color w:val="000000" w:themeColor="text1"/>
          <w:sz w:val="23"/>
          <w:szCs w:val="23"/>
        </w:rPr>
        <w:t xml:space="preserve"> ряд принципов, которым должна отвечать существующая на предприятии система социальных льгот для сотрудников:</w:t>
      </w:r>
    </w:p>
    <w:p w:rsidR="005217ED" w:rsidRPr="0074250B" w:rsidRDefault="005217ED" w:rsidP="00906890">
      <w:pPr>
        <w:spacing w:after="0" w:line="288" w:lineRule="auto"/>
        <w:ind w:firstLine="340"/>
        <w:jc w:val="both"/>
        <w:rPr>
          <w:rFonts w:ascii="Times New Roman" w:hAnsi="Times New Roman" w:cs="Times New Roman"/>
          <w:color w:val="000000" w:themeColor="text1"/>
          <w:spacing w:val="4"/>
          <w:sz w:val="23"/>
          <w:szCs w:val="23"/>
        </w:rPr>
      </w:pPr>
      <w:r w:rsidRPr="0074250B">
        <w:rPr>
          <w:rFonts w:ascii="Times New Roman" w:hAnsi="Times New Roman" w:cs="Times New Roman"/>
          <w:color w:val="000000" w:themeColor="text1"/>
          <w:spacing w:val="4"/>
          <w:sz w:val="23"/>
          <w:szCs w:val="23"/>
        </w:rPr>
        <w:t>1) обязательное выявление матер</w:t>
      </w:r>
      <w:r w:rsidRPr="0074250B">
        <w:rPr>
          <w:rFonts w:ascii="Times New Roman" w:hAnsi="Times New Roman" w:cs="Times New Roman"/>
          <w:color w:val="000000" w:themeColor="text1"/>
          <w:spacing w:val="4"/>
          <w:sz w:val="23"/>
          <w:szCs w:val="23"/>
        </w:rPr>
        <w:t>и</w:t>
      </w:r>
      <w:r w:rsidRPr="0074250B">
        <w:rPr>
          <w:rFonts w:ascii="Times New Roman" w:hAnsi="Times New Roman" w:cs="Times New Roman"/>
          <w:color w:val="000000" w:themeColor="text1"/>
          <w:spacing w:val="4"/>
          <w:sz w:val="23"/>
          <w:szCs w:val="23"/>
        </w:rPr>
        <w:t>альных и нематериальных потребностей сотрудников;</w:t>
      </w:r>
    </w:p>
    <w:p w:rsidR="005217ED" w:rsidRPr="008F6192" w:rsidRDefault="00EA1537"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2) необходимо в полном объё</w:t>
      </w:r>
      <w:r w:rsidR="005217ED" w:rsidRPr="008F6192">
        <w:rPr>
          <w:rFonts w:ascii="Times New Roman" w:hAnsi="Times New Roman" w:cs="Times New Roman"/>
          <w:color w:val="000000" w:themeColor="text1"/>
          <w:sz w:val="23"/>
          <w:szCs w:val="23"/>
        </w:rPr>
        <w:t>ме и</w:t>
      </w:r>
      <w:r w:rsidR="005217ED" w:rsidRPr="008F6192">
        <w:rPr>
          <w:rFonts w:ascii="Times New Roman" w:hAnsi="Times New Roman" w:cs="Times New Roman"/>
          <w:color w:val="000000" w:themeColor="text1"/>
          <w:sz w:val="23"/>
          <w:szCs w:val="23"/>
        </w:rPr>
        <w:t>н</w:t>
      </w:r>
      <w:r w:rsidR="005217ED" w:rsidRPr="008F6192">
        <w:rPr>
          <w:rFonts w:ascii="Times New Roman" w:hAnsi="Times New Roman" w:cs="Times New Roman"/>
          <w:color w:val="000000" w:themeColor="text1"/>
          <w:sz w:val="23"/>
          <w:szCs w:val="23"/>
        </w:rPr>
        <w:t>формировать сотрудников о предоставл</w:t>
      </w:r>
      <w:r w:rsidR="005217ED" w:rsidRPr="008F6192">
        <w:rPr>
          <w:rFonts w:ascii="Times New Roman" w:hAnsi="Times New Roman" w:cs="Times New Roman"/>
          <w:color w:val="000000" w:themeColor="text1"/>
          <w:sz w:val="23"/>
          <w:szCs w:val="23"/>
        </w:rPr>
        <w:t>я</w:t>
      </w:r>
      <w:r w:rsidR="005217ED" w:rsidRPr="008F6192">
        <w:rPr>
          <w:rFonts w:ascii="Times New Roman" w:hAnsi="Times New Roman" w:cs="Times New Roman"/>
          <w:color w:val="000000" w:themeColor="text1"/>
          <w:sz w:val="23"/>
          <w:szCs w:val="23"/>
        </w:rPr>
        <w:t xml:space="preserve">емых им социальных льготах, </w:t>
      </w:r>
      <w:r w:rsidR="00011160" w:rsidRPr="008F6192">
        <w:rPr>
          <w:rFonts w:ascii="Times New Roman" w:hAnsi="Times New Roman" w:cs="Times New Roman"/>
          <w:color w:val="000000" w:themeColor="text1"/>
          <w:sz w:val="23"/>
          <w:szCs w:val="23"/>
        </w:rPr>
        <w:t>а также о дополнительных</w:t>
      </w:r>
      <w:r w:rsidR="006F5618" w:rsidRPr="008F6192">
        <w:rPr>
          <w:rFonts w:ascii="Times New Roman" w:hAnsi="Times New Roman" w:cs="Times New Roman"/>
          <w:color w:val="000000" w:themeColor="text1"/>
          <w:sz w:val="23"/>
          <w:szCs w:val="23"/>
        </w:rPr>
        <w:t xml:space="preserve"> </w:t>
      </w:r>
      <w:proofErr w:type="spellStart"/>
      <w:r w:rsidR="006F5618" w:rsidRPr="008F6192">
        <w:rPr>
          <w:rFonts w:ascii="Times New Roman" w:hAnsi="Times New Roman" w:cs="Times New Roman"/>
          <w:color w:val="000000" w:themeColor="text1"/>
          <w:sz w:val="23"/>
          <w:szCs w:val="23"/>
        </w:rPr>
        <w:t>сверх</w:t>
      </w:r>
      <w:r w:rsidR="005217ED" w:rsidRPr="008F6192">
        <w:rPr>
          <w:rFonts w:ascii="Times New Roman" w:hAnsi="Times New Roman" w:cs="Times New Roman"/>
          <w:color w:val="000000" w:themeColor="text1"/>
          <w:sz w:val="23"/>
          <w:szCs w:val="23"/>
        </w:rPr>
        <w:t>государственных</w:t>
      </w:r>
      <w:proofErr w:type="spellEnd"/>
      <w:r w:rsidR="005217ED" w:rsidRPr="008F6192">
        <w:rPr>
          <w:rFonts w:ascii="Times New Roman" w:hAnsi="Times New Roman" w:cs="Times New Roman"/>
          <w:color w:val="000000" w:themeColor="text1"/>
          <w:sz w:val="23"/>
          <w:szCs w:val="23"/>
        </w:rPr>
        <w:t xml:space="preserve"> льгот</w:t>
      </w:r>
      <w:r w:rsidR="00011160" w:rsidRPr="008F6192">
        <w:rPr>
          <w:rFonts w:ascii="Times New Roman" w:hAnsi="Times New Roman" w:cs="Times New Roman"/>
          <w:color w:val="000000" w:themeColor="text1"/>
          <w:sz w:val="23"/>
          <w:szCs w:val="23"/>
        </w:rPr>
        <w:t>ах</w:t>
      </w:r>
      <w:r w:rsidR="005217ED" w:rsidRPr="008F6192">
        <w:rPr>
          <w:rFonts w:ascii="Times New Roman" w:hAnsi="Times New Roman" w:cs="Times New Roman"/>
          <w:color w:val="000000" w:themeColor="text1"/>
          <w:sz w:val="23"/>
          <w:szCs w:val="23"/>
        </w:rPr>
        <w:t>, их характере;</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3) предоставляемые социальные льг</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ты должны быть экономически оправд</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ны и применяться тольк</w:t>
      </w:r>
      <w:r w:rsidR="00011160" w:rsidRPr="008F6192">
        <w:rPr>
          <w:rFonts w:ascii="Times New Roman" w:hAnsi="Times New Roman" w:cs="Times New Roman"/>
          <w:color w:val="000000" w:themeColor="text1"/>
          <w:sz w:val="23"/>
          <w:szCs w:val="23"/>
        </w:rPr>
        <w:t>о с учё</w:t>
      </w:r>
      <w:r w:rsidRPr="008F6192">
        <w:rPr>
          <w:rFonts w:ascii="Times New Roman" w:hAnsi="Times New Roman" w:cs="Times New Roman"/>
          <w:color w:val="000000" w:themeColor="text1"/>
          <w:sz w:val="23"/>
          <w:szCs w:val="23"/>
        </w:rPr>
        <w:t>том бю</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жета предприятия;</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4) социальные льготы, которые уже предоставлены работникам государством, не должны применяться на предприятии;</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5) система социальных льгот должна быть понятной сотрудникам</w:t>
      </w:r>
      <w:r w:rsidR="00011160" w:rsidRPr="008F6192">
        <w:rPr>
          <w:rFonts w:ascii="Times New Roman" w:hAnsi="Times New Roman" w:cs="Times New Roman"/>
          <w:color w:val="000000" w:themeColor="text1"/>
          <w:sz w:val="23"/>
          <w:szCs w:val="23"/>
        </w:rPr>
        <w:t>,</w:t>
      </w:r>
      <w:r w:rsidRPr="008F6192">
        <w:rPr>
          <w:rFonts w:ascii="Times New Roman" w:hAnsi="Times New Roman" w:cs="Times New Roman"/>
          <w:color w:val="000000" w:themeColor="text1"/>
          <w:sz w:val="23"/>
          <w:szCs w:val="23"/>
        </w:rPr>
        <w:t xml:space="preserve"> и каждый сотрудник должен знать</w:t>
      </w:r>
      <w:r w:rsidR="00011160" w:rsidRPr="008F6192">
        <w:rPr>
          <w:rFonts w:ascii="Times New Roman" w:hAnsi="Times New Roman" w:cs="Times New Roman"/>
          <w:color w:val="000000" w:themeColor="text1"/>
          <w:sz w:val="23"/>
          <w:szCs w:val="23"/>
        </w:rPr>
        <w:t>,</w:t>
      </w:r>
      <w:r w:rsidRPr="008F6192">
        <w:rPr>
          <w:rFonts w:ascii="Times New Roman" w:hAnsi="Times New Roman" w:cs="Times New Roman"/>
          <w:color w:val="000000" w:themeColor="text1"/>
          <w:sz w:val="23"/>
          <w:szCs w:val="23"/>
        </w:rPr>
        <w:t xml:space="preserve"> за что, за какие заслуги ему положена или не положена та или иная льгота.</w:t>
      </w:r>
    </w:p>
    <w:p w:rsidR="005217ED" w:rsidRPr="0074250B" w:rsidRDefault="005217ED" w:rsidP="00906890">
      <w:pPr>
        <w:spacing w:after="0" w:line="288"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 xml:space="preserve">В настоящее время получает развитие новая концепция социальной политики на предприятии – </w:t>
      </w:r>
      <w:proofErr w:type="spellStart"/>
      <w:r w:rsidRPr="0074250B">
        <w:rPr>
          <w:rFonts w:ascii="Times New Roman" w:hAnsi="Times New Roman" w:cs="Times New Roman"/>
          <w:color w:val="000000" w:themeColor="text1"/>
          <w:spacing w:val="-6"/>
          <w:sz w:val="23"/>
          <w:szCs w:val="23"/>
        </w:rPr>
        <w:t>кафетерийная</w:t>
      </w:r>
      <w:proofErr w:type="spellEnd"/>
      <w:r w:rsidRPr="0074250B">
        <w:rPr>
          <w:rFonts w:ascii="Times New Roman" w:hAnsi="Times New Roman" w:cs="Times New Roman"/>
          <w:color w:val="000000" w:themeColor="text1"/>
          <w:spacing w:val="-6"/>
          <w:sz w:val="23"/>
          <w:szCs w:val="23"/>
        </w:rPr>
        <w:t>, когда пре</w:t>
      </w:r>
      <w:r w:rsidRPr="0074250B">
        <w:rPr>
          <w:rFonts w:ascii="Times New Roman" w:hAnsi="Times New Roman" w:cs="Times New Roman"/>
          <w:color w:val="000000" w:themeColor="text1"/>
          <w:spacing w:val="-6"/>
          <w:sz w:val="23"/>
          <w:szCs w:val="23"/>
        </w:rPr>
        <w:t>д</w:t>
      </w:r>
      <w:r w:rsidRPr="0074250B">
        <w:rPr>
          <w:rFonts w:ascii="Times New Roman" w:hAnsi="Times New Roman" w:cs="Times New Roman"/>
          <w:color w:val="000000" w:themeColor="text1"/>
          <w:spacing w:val="-6"/>
          <w:sz w:val="23"/>
          <w:szCs w:val="23"/>
        </w:rPr>
        <w:t>приятие предоставляет сотруднику корзину социаль</w:t>
      </w:r>
      <w:r w:rsidR="00011160" w:rsidRPr="0074250B">
        <w:rPr>
          <w:rFonts w:ascii="Times New Roman" w:hAnsi="Times New Roman" w:cs="Times New Roman"/>
          <w:color w:val="000000" w:themeColor="text1"/>
          <w:spacing w:val="-6"/>
          <w:sz w:val="23"/>
          <w:szCs w:val="23"/>
        </w:rPr>
        <w:t>ных льгот на определё</w:t>
      </w:r>
      <w:r w:rsidRPr="0074250B">
        <w:rPr>
          <w:rFonts w:ascii="Times New Roman" w:hAnsi="Times New Roman" w:cs="Times New Roman"/>
          <w:color w:val="000000" w:themeColor="text1"/>
          <w:spacing w:val="-6"/>
          <w:sz w:val="23"/>
          <w:szCs w:val="23"/>
        </w:rPr>
        <w:t>нную сумму, а он может выбрать те или иные льготы и в</w:t>
      </w:r>
      <w:r w:rsidRPr="0074250B">
        <w:rPr>
          <w:rFonts w:ascii="Times New Roman" w:hAnsi="Times New Roman" w:cs="Times New Roman"/>
          <w:color w:val="000000" w:themeColor="text1"/>
          <w:spacing w:val="-6"/>
          <w:sz w:val="23"/>
          <w:szCs w:val="23"/>
        </w:rPr>
        <w:t>а</w:t>
      </w:r>
      <w:r w:rsidRPr="0074250B">
        <w:rPr>
          <w:rFonts w:ascii="Times New Roman" w:hAnsi="Times New Roman" w:cs="Times New Roman"/>
          <w:color w:val="000000" w:themeColor="text1"/>
          <w:spacing w:val="-6"/>
          <w:sz w:val="23"/>
          <w:szCs w:val="23"/>
        </w:rPr>
        <w:t>рьировать в пределах существующего бю</w:t>
      </w:r>
      <w:r w:rsidRPr="0074250B">
        <w:rPr>
          <w:rFonts w:ascii="Times New Roman" w:hAnsi="Times New Roman" w:cs="Times New Roman"/>
          <w:color w:val="000000" w:themeColor="text1"/>
          <w:spacing w:val="-6"/>
          <w:sz w:val="23"/>
          <w:szCs w:val="23"/>
        </w:rPr>
        <w:t>д</w:t>
      </w:r>
      <w:r w:rsidRPr="0074250B">
        <w:rPr>
          <w:rFonts w:ascii="Times New Roman" w:hAnsi="Times New Roman" w:cs="Times New Roman"/>
          <w:color w:val="000000" w:themeColor="text1"/>
          <w:spacing w:val="-6"/>
          <w:sz w:val="23"/>
          <w:szCs w:val="23"/>
        </w:rPr>
        <w:t>жета, то есть составлять для себя так наз</w:t>
      </w:r>
      <w:r w:rsidRPr="0074250B">
        <w:rPr>
          <w:rFonts w:ascii="Times New Roman" w:hAnsi="Times New Roman" w:cs="Times New Roman"/>
          <w:color w:val="000000" w:themeColor="text1"/>
          <w:spacing w:val="-6"/>
          <w:sz w:val="23"/>
          <w:szCs w:val="23"/>
        </w:rPr>
        <w:t>ы</w:t>
      </w:r>
      <w:r w:rsidRPr="0074250B">
        <w:rPr>
          <w:rFonts w:ascii="Times New Roman" w:hAnsi="Times New Roman" w:cs="Times New Roman"/>
          <w:color w:val="000000" w:themeColor="text1"/>
          <w:spacing w:val="-6"/>
          <w:sz w:val="23"/>
          <w:szCs w:val="23"/>
        </w:rPr>
        <w:t xml:space="preserve">ваемое «социальное меню». </w:t>
      </w:r>
    </w:p>
    <w:p w:rsidR="005217ED" w:rsidRPr="0074250B" w:rsidRDefault="005217ED" w:rsidP="00906890">
      <w:pPr>
        <w:spacing w:after="0" w:line="288" w:lineRule="auto"/>
        <w:ind w:firstLine="340"/>
        <w:jc w:val="both"/>
        <w:rPr>
          <w:rFonts w:ascii="Times New Roman" w:hAnsi="Times New Roman" w:cs="Times New Roman"/>
          <w:color w:val="000000" w:themeColor="text1"/>
          <w:spacing w:val="-6"/>
          <w:sz w:val="23"/>
          <w:szCs w:val="23"/>
        </w:rPr>
      </w:pPr>
      <w:r w:rsidRPr="008F6192">
        <w:rPr>
          <w:rFonts w:ascii="Times New Roman" w:hAnsi="Times New Roman" w:cs="Times New Roman"/>
          <w:color w:val="000000" w:themeColor="text1"/>
          <w:sz w:val="23"/>
          <w:szCs w:val="23"/>
        </w:rPr>
        <w:t>В части предоставления своим рабо</w:t>
      </w:r>
      <w:r w:rsidRPr="008F6192">
        <w:rPr>
          <w:rFonts w:ascii="Times New Roman" w:hAnsi="Times New Roman" w:cs="Times New Roman"/>
          <w:color w:val="000000" w:themeColor="text1"/>
          <w:sz w:val="23"/>
          <w:szCs w:val="23"/>
        </w:rPr>
        <w:t>т</w:t>
      </w:r>
      <w:r w:rsidRPr="008F6192">
        <w:rPr>
          <w:rFonts w:ascii="Times New Roman" w:hAnsi="Times New Roman" w:cs="Times New Roman"/>
          <w:color w:val="000000" w:themeColor="text1"/>
          <w:sz w:val="23"/>
          <w:szCs w:val="23"/>
        </w:rPr>
        <w:t>никам пакетов гибких социальных льгот в пределах выделенного бюджета по выб</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ру работника существует не только зар</w:t>
      </w:r>
      <w:r w:rsidRPr="008F6192">
        <w:rPr>
          <w:rFonts w:ascii="Times New Roman" w:hAnsi="Times New Roman" w:cs="Times New Roman"/>
          <w:color w:val="000000" w:themeColor="text1"/>
          <w:sz w:val="23"/>
          <w:szCs w:val="23"/>
        </w:rPr>
        <w:t>у</w:t>
      </w:r>
      <w:r w:rsidRPr="008F6192">
        <w:rPr>
          <w:rFonts w:ascii="Times New Roman" w:hAnsi="Times New Roman" w:cs="Times New Roman"/>
          <w:color w:val="000000" w:themeColor="text1"/>
          <w:sz w:val="23"/>
          <w:szCs w:val="23"/>
        </w:rPr>
        <w:t>бежный, но и российский опыт. Так, в корпорации «Парус» провели опрос пе</w:t>
      </w:r>
      <w:r w:rsidRPr="008F6192">
        <w:rPr>
          <w:rFonts w:ascii="Times New Roman" w:hAnsi="Times New Roman" w:cs="Times New Roman"/>
          <w:color w:val="000000" w:themeColor="text1"/>
          <w:sz w:val="23"/>
          <w:szCs w:val="23"/>
        </w:rPr>
        <w:t>р</w:t>
      </w:r>
      <w:r w:rsidRPr="008F6192">
        <w:rPr>
          <w:rFonts w:ascii="Times New Roman" w:hAnsi="Times New Roman" w:cs="Times New Roman"/>
          <w:color w:val="000000" w:themeColor="text1"/>
          <w:sz w:val="23"/>
          <w:szCs w:val="23"/>
        </w:rPr>
        <w:t>сонала по предпочтениям в выборе соц</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альных льгот из общего пакета. В кач</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стве видов льгот были предложены сл</w:t>
      </w:r>
      <w:r w:rsidRPr="008F6192">
        <w:rPr>
          <w:rFonts w:ascii="Times New Roman" w:hAnsi="Times New Roman" w:cs="Times New Roman"/>
          <w:color w:val="000000" w:themeColor="text1"/>
          <w:sz w:val="23"/>
          <w:szCs w:val="23"/>
        </w:rPr>
        <w:t>е</w:t>
      </w:r>
      <w:r w:rsidR="00653AEA" w:rsidRPr="008F6192">
        <w:rPr>
          <w:rFonts w:ascii="Times New Roman" w:hAnsi="Times New Roman" w:cs="Times New Roman"/>
          <w:color w:val="000000" w:themeColor="text1"/>
          <w:sz w:val="23"/>
          <w:szCs w:val="23"/>
        </w:rPr>
        <w:t xml:space="preserve">дующие [2]: </w:t>
      </w:r>
      <w:r w:rsidRPr="008F6192">
        <w:rPr>
          <w:rFonts w:ascii="Times New Roman" w:hAnsi="Times New Roman" w:cs="Times New Roman"/>
          <w:color w:val="000000" w:themeColor="text1"/>
          <w:sz w:val="23"/>
          <w:szCs w:val="23"/>
        </w:rPr>
        <w:t>1) профессиональное обуч</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 xml:space="preserve">ние; 2) медицинское </w:t>
      </w:r>
      <w:r w:rsidR="00653AEA" w:rsidRPr="008F6192">
        <w:rPr>
          <w:rFonts w:ascii="Times New Roman" w:hAnsi="Times New Roman" w:cs="Times New Roman"/>
          <w:color w:val="000000" w:themeColor="text1"/>
          <w:sz w:val="23"/>
          <w:szCs w:val="23"/>
        </w:rPr>
        <w:t xml:space="preserve">обслуживание; 3) </w:t>
      </w:r>
      <w:r w:rsidR="00653AEA" w:rsidRPr="008F6192">
        <w:rPr>
          <w:rFonts w:ascii="Times New Roman" w:hAnsi="Times New Roman" w:cs="Times New Roman"/>
          <w:color w:val="000000" w:themeColor="text1"/>
          <w:sz w:val="23"/>
          <w:szCs w:val="23"/>
        </w:rPr>
        <w:lastRenderedPageBreak/>
        <w:t>спорт; 4) жильё</w:t>
      </w:r>
      <w:r w:rsidRPr="008F6192">
        <w:rPr>
          <w:rFonts w:ascii="Times New Roman" w:hAnsi="Times New Roman" w:cs="Times New Roman"/>
          <w:color w:val="000000" w:themeColor="text1"/>
          <w:sz w:val="23"/>
          <w:szCs w:val="23"/>
        </w:rPr>
        <w:t xml:space="preserve">; 5) отдых; 6) компенсации за транспортные расходы; 7) питание. </w:t>
      </w:r>
      <w:r w:rsidRPr="0074250B">
        <w:rPr>
          <w:rFonts w:ascii="Times New Roman" w:hAnsi="Times New Roman" w:cs="Times New Roman"/>
          <w:color w:val="000000" w:themeColor="text1"/>
          <w:spacing w:val="-6"/>
          <w:sz w:val="23"/>
          <w:szCs w:val="23"/>
        </w:rPr>
        <w:t>Наибольшее количество персонала корп</w:t>
      </w:r>
      <w:r w:rsidRPr="0074250B">
        <w:rPr>
          <w:rFonts w:ascii="Times New Roman" w:hAnsi="Times New Roman" w:cs="Times New Roman"/>
          <w:color w:val="000000" w:themeColor="text1"/>
          <w:spacing w:val="-6"/>
          <w:sz w:val="23"/>
          <w:szCs w:val="23"/>
        </w:rPr>
        <w:t>о</w:t>
      </w:r>
      <w:r w:rsidRPr="0074250B">
        <w:rPr>
          <w:rFonts w:ascii="Times New Roman" w:hAnsi="Times New Roman" w:cs="Times New Roman"/>
          <w:color w:val="000000" w:themeColor="text1"/>
          <w:spacing w:val="-6"/>
          <w:sz w:val="23"/>
          <w:szCs w:val="23"/>
        </w:rPr>
        <w:t>рации отдало предпочтение профессионал</w:t>
      </w:r>
      <w:r w:rsidRPr="0074250B">
        <w:rPr>
          <w:rFonts w:ascii="Times New Roman" w:hAnsi="Times New Roman" w:cs="Times New Roman"/>
          <w:color w:val="000000" w:themeColor="text1"/>
          <w:spacing w:val="-6"/>
          <w:sz w:val="23"/>
          <w:szCs w:val="23"/>
        </w:rPr>
        <w:t>ь</w:t>
      </w:r>
      <w:r w:rsidRPr="0074250B">
        <w:rPr>
          <w:rFonts w:ascii="Times New Roman" w:hAnsi="Times New Roman" w:cs="Times New Roman"/>
          <w:color w:val="000000" w:themeColor="text1"/>
          <w:spacing w:val="-6"/>
          <w:sz w:val="23"/>
          <w:szCs w:val="23"/>
        </w:rPr>
        <w:t>ному обучению, спорту и здоровью [2].</w:t>
      </w:r>
    </w:p>
    <w:p w:rsidR="005217ED" w:rsidRPr="0074250B" w:rsidRDefault="005217ED" w:rsidP="00906890">
      <w:pPr>
        <w:spacing w:after="0" w:line="288"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Конечно, на менее благополучных пре</w:t>
      </w:r>
      <w:r w:rsidRPr="0074250B">
        <w:rPr>
          <w:rFonts w:ascii="Times New Roman" w:hAnsi="Times New Roman" w:cs="Times New Roman"/>
          <w:color w:val="000000" w:themeColor="text1"/>
          <w:spacing w:val="-6"/>
          <w:sz w:val="23"/>
          <w:szCs w:val="23"/>
        </w:rPr>
        <w:t>д</w:t>
      </w:r>
      <w:r w:rsidRPr="0074250B">
        <w:rPr>
          <w:rFonts w:ascii="Times New Roman" w:hAnsi="Times New Roman" w:cs="Times New Roman"/>
          <w:color w:val="000000" w:themeColor="text1"/>
          <w:spacing w:val="-6"/>
          <w:sz w:val="23"/>
          <w:szCs w:val="23"/>
        </w:rPr>
        <w:t>приятиях предпочтения могут касаться ж</w:t>
      </w:r>
      <w:r w:rsidRPr="0074250B">
        <w:rPr>
          <w:rFonts w:ascii="Times New Roman" w:hAnsi="Times New Roman" w:cs="Times New Roman"/>
          <w:color w:val="000000" w:themeColor="text1"/>
          <w:spacing w:val="-6"/>
          <w:sz w:val="23"/>
          <w:szCs w:val="23"/>
        </w:rPr>
        <w:t>и</w:t>
      </w:r>
      <w:r w:rsidRPr="0074250B">
        <w:rPr>
          <w:rFonts w:ascii="Times New Roman" w:hAnsi="Times New Roman" w:cs="Times New Roman"/>
          <w:color w:val="000000" w:themeColor="text1"/>
          <w:spacing w:val="-6"/>
          <w:sz w:val="23"/>
          <w:szCs w:val="23"/>
        </w:rPr>
        <w:t>лья и питания как наиболее важных в сущ</w:t>
      </w:r>
      <w:r w:rsidRPr="0074250B">
        <w:rPr>
          <w:rFonts w:ascii="Times New Roman" w:hAnsi="Times New Roman" w:cs="Times New Roman"/>
          <w:color w:val="000000" w:themeColor="text1"/>
          <w:spacing w:val="-6"/>
          <w:sz w:val="23"/>
          <w:szCs w:val="23"/>
        </w:rPr>
        <w:t>е</w:t>
      </w:r>
      <w:r w:rsidRPr="0074250B">
        <w:rPr>
          <w:rFonts w:ascii="Times New Roman" w:hAnsi="Times New Roman" w:cs="Times New Roman"/>
          <w:color w:val="000000" w:themeColor="text1"/>
          <w:spacing w:val="-6"/>
          <w:sz w:val="23"/>
          <w:szCs w:val="23"/>
        </w:rPr>
        <w:t>ст</w:t>
      </w:r>
      <w:r w:rsidR="00653AEA" w:rsidRPr="0074250B">
        <w:rPr>
          <w:rFonts w:ascii="Times New Roman" w:hAnsi="Times New Roman" w:cs="Times New Roman"/>
          <w:color w:val="000000" w:themeColor="text1"/>
          <w:spacing w:val="-6"/>
          <w:sz w:val="23"/>
          <w:szCs w:val="23"/>
        </w:rPr>
        <w:t xml:space="preserve">вовании работника. Тем не </w:t>
      </w:r>
      <w:proofErr w:type="gramStart"/>
      <w:r w:rsidR="00653AEA" w:rsidRPr="0074250B">
        <w:rPr>
          <w:rFonts w:ascii="Times New Roman" w:hAnsi="Times New Roman" w:cs="Times New Roman"/>
          <w:color w:val="000000" w:themeColor="text1"/>
          <w:spacing w:val="-6"/>
          <w:sz w:val="23"/>
          <w:szCs w:val="23"/>
        </w:rPr>
        <w:t>менее</w:t>
      </w:r>
      <w:proofErr w:type="gramEnd"/>
      <w:r w:rsidRPr="0074250B">
        <w:rPr>
          <w:rFonts w:ascii="Times New Roman" w:hAnsi="Times New Roman" w:cs="Times New Roman"/>
          <w:color w:val="000000" w:themeColor="text1"/>
          <w:spacing w:val="-6"/>
          <w:sz w:val="23"/>
          <w:szCs w:val="23"/>
        </w:rPr>
        <w:t xml:space="preserve"> пред</w:t>
      </w:r>
      <w:r w:rsidRPr="0074250B">
        <w:rPr>
          <w:rFonts w:ascii="Times New Roman" w:hAnsi="Times New Roman" w:cs="Times New Roman"/>
          <w:color w:val="000000" w:themeColor="text1"/>
          <w:spacing w:val="-6"/>
          <w:sz w:val="23"/>
          <w:szCs w:val="23"/>
        </w:rPr>
        <w:t>о</w:t>
      </w:r>
      <w:r w:rsidRPr="0074250B">
        <w:rPr>
          <w:rFonts w:ascii="Times New Roman" w:hAnsi="Times New Roman" w:cs="Times New Roman"/>
          <w:color w:val="000000" w:themeColor="text1"/>
          <w:spacing w:val="-6"/>
          <w:sz w:val="23"/>
          <w:szCs w:val="23"/>
        </w:rPr>
        <w:t xml:space="preserve">ставление гибких </w:t>
      </w:r>
      <w:r w:rsidR="00653AEA" w:rsidRPr="0074250B">
        <w:rPr>
          <w:rFonts w:ascii="Times New Roman" w:hAnsi="Times New Roman" w:cs="Times New Roman"/>
          <w:color w:val="000000" w:themeColor="text1"/>
          <w:spacing w:val="-6"/>
          <w:sz w:val="23"/>
          <w:szCs w:val="23"/>
        </w:rPr>
        <w:t>социальных льгот и ко</w:t>
      </w:r>
      <w:r w:rsidR="00653AEA" w:rsidRPr="0074250B">
        <w:rPr>
          <w:rFonts w:ascii="Times New Roman" w:hAnsi="Times New Roman" w:cs="Times New Roman"/>
          <w:color w:val="000000" w:themeColor="text1"/>
          <w:spacing w:val="-6"/>
          <w:sz w:val="23"/>
          <w:szCs w:val="23"/>
        </w:rPr>
        <w:t>м</w:t>
      </w:r>
      <w:r w:rsidR="00653AEA" w:rsidRPr="0074250B">
        <w:rPr>
          <w:rFonts w:ascii="Times New Roman" w:hAnsi="Times New Roman" w:cs="Times New Roman"/>
          <w:color w:val="000000" w:themeColor="text1"/>
          <w:spacing w:val="-6"/>
          <w:sz w:val="23"/>
          <w:szCs w:val="23"/>
        </w:rPr>
        <w:t>пенсаций –</w:t>
      </w:r>
      <w:r w:rsidRPr="0074250B">
        <w:rPr>
          <w:rFonts w:ascii="Times New Roman" w:hAnsi="Times New Roman" w:cs="Times New Roman"/>
          <w:color w:val="000000" w:themeColor="text1"/>
          <w:spacing w:val="-6"/>
          <w:sz w:val="23"/>
          <w:szCs w:val="23"/>
        </w:rPr>
        <w:t xml:space="preserve"> один из действенных методов стимулиров</w:t>
      </w:r>
      <w:r w:rsidR="00653AEA" w:rsidRPr="0074250B">
        <w:rPr>
          <w:rFonts w:ascii="Times New Roman" w:hAnsi="Times New Roman" w:cs="Times New Roman"/>
          <w:color w:val="000000" w:themeColor="text1"/>
          <w:spacing w:val="-6"/>
          <w:sz w:val="23"/>
          <w:szCs w:val="23"/>
        </w:rPr>
        <w:t>ания, который будет получать всё</w:t>
      </w:r>
      <w:r w:rsidRPr="0074250B">
        <w:rPr>
          <w:rFonts w:ascii="Times New Roman" w:hAnsi="Times New Roman" w:cs="Times New Roman"/>
          <w:color w:val="000000" w:themeColor="text1"/>
          <w:spacing w:val="-6"/>
          <w:sz w:val="23"/>
          <w:szCs w:val="23"/>
        </w:rPr>
        <w:t xml:space="preserve"> большее развитие с развитием социал</w:t>
      </w:r>
      <w:r w:rsidRPr="0074250B">
        <w:rPr>
          <w:rFonts w:ascii="Times New Roman" w:hAnsi="Times New Roman" w:cs="Times New Roman"/>
          <w:color w:val="000000" w:themeColor="text1"/>
          <w:spacing w:val="-6"/>
          <w:sz w:val="23"/>
          <w:szCs w:val="23"/>
        </w:rPr>
        <w:t>ь</w:t>
      </w:r>
      <w:r w:rsidRPr="0074250B">
        <w:rPr>
          <w:rFonts w:ascii="Times New Roman" w:hAnsi="Times New Roman" w:cs="Times New Roman"/>
          <w:color w:val="000000" w:themeColor="text1"/>
          <w:spacing w:val="-6"/>
          <w:sz w:val="23"/>
          <w:szCs w:val="23"/>
        </w:rPr>
        <w:t>но-трудовых отношений в обществе. Фактор свободного времени – пример нематериал</w:t>
      </w:r>
      <w:r w:rsidRPr="0074250B">
        <w:rPr>
          <w:rFonts w:ascii="Times New Roman" w:hAnsi="Times New Roman" w:cs="Times New Roman"/>
          <w:color w:val="000000" w:themeColor="text1"/>
          <w:spacing w:val="-6"/>
          <w:sz w:val="23"/>
          <w:szCs w:val="23"/>
        </w:rPr>
        <w:t>ь</w:t>
      </w:r>
      <w:r w:rsidRPr="0074250B">
        <w:rPr>
          <w:rFonts w:ascii="Times New Roman" w:hAnsi="Times New Roman" w:cs="Times New Roman"/>
          <w:color w:val="000000" w:themeColor="text1"/>
          <w:spacing w:val="-6"/>
          <w:sz w:val="23"/>
          <w:szCs w:val="23"/>
        </w:rPr>
        <w:t>ного метода стимулирования. Это «гуман</w:t>
      </w:r>
      <w:r w:rsidRPr="0074250B">
        <w:rPr>
          <w:rFonts w:ascii="Times New Roman" w:hAnsi="Times New Roman" w:cs="Times New Roman"/>
          <w:color w:val="000000" w:themeColor="text1"/>
          <w:spacing w:val="-6"/>
          <w:sz w:val="23"/>
          <w:szCs w:val="23"/>
        </w:rPr>
        <w:t>и</w:t>
      </w:r>
      <w:r w:rsidRPr="0074250B">
        <w:rPr>
          <w:rFonts w:ascii="Times New Roman" w:hAnsi="Times New Roman" w:cs="Times New Roman"/>
          <w:color w:val="000000" w:themeColor="text1"/>
          <w:spacing w:val="-6"/>
          <w:sz w:val="23"/>
          <w:szCs w:val="23"/>
        </w:rPr>
        <w:t>тарный» стимул к труду. Здесь возможны три варианта [1].</w:t>
      </w:r>
    </w:p>
    <w:p w:rsidR="005217ED" w:rsidRPr="008F6192" w:rsidRDefault="00653AEA"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xml:space="preserve">1. </w:t>
      </w:r>
      <w:r w:rsidR="005217ED" w:rsidRPr="008F6192">
        <w:rPr>
          <w:rFonts w:ascii="Times New Roman" w:hAnsi="Times New Roman" w:cs="Times New Roman"/>
          <w:color w:val="000000" w:themeColor="text1"/>
          <w:sz w:val="23"/>
          <w:szCs w:val="23"/>
        </w:rPr>
        <w:t>Предоставление сотрудникам д</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 xml:space="preserve">полнительного отпуска. Отпуск обычно предоставляется за специфический труд или за особые условия труда, когда они отличаются от </w:t>
      </w:r>
      <w:proofErr w:type="gramStart"/>
      <w:r w:rsidR="005217ED" w:rsidRPr="008F6192">
        <w:rPr>
          <w:rFonts w:ascii="Times New Roman" w:hAnsi="Times New Roman" w:cs="Times New Roman"/>
          <w:color w:val="000000" w:themeColor="text1"/>
          <w:sz w:val="23"/>
          <w:szCs w:val="23"/>
        </w:rPr>
        <w:t>нормативных</w:t>
      </w:r>
      <w:proofErr w:type="gramEnd"/>
      <w:r w:rsidR="005217ED" w:rsidRPr="008F6192">
        <w:rPr>
          <w:rFonts w:ascii="Times New Roman" w:hAnsi="Times New Roman" w:cs="Times New Roman"/>
          <w:color w:val="000000" w:themeColor="text1"/>
          <w:sz w:val="23"/>
          <w:szCs w:val="23"/>
        </w:rPr>
        <w:t xml:space="preserve"> по санита</w:t>
      </w:r>
      <w:r w:rsidR="005217ED" w:rsidRPr="008F6192">
        <w:rPr>
          <w:rFonts w:ascii="Times New Roman" w:hAnsi="Times New Roman" w:cs="Times New Roman"/>
          <w:color w:val="000000" w:themeColor="text1"/>
          <w:sz w:val="23"/>
          <w:szCs w:val="23"/>
        </w:rPr>
        <w:t>р</w:t>
      </w:r>
      <w:r w:rsidR="005217ED" w:rsidRPr="008F6192">
        <w:rPr>
          <w:rFonts w:ascii="Times New Roman" w:hAnsi="Times New Roman" w:cs="Times New Roman"/>
          <w:color w:val="000000" w:themeColor="text1"/>
          <w:sz w:val="23"/>
          <w:szCs w:val="23"/>
        </w:rPr>
        <w:t>ным, гигиеническим и трудовым нормам (вредные условия труда, ненормирова</w:t>
      </w:r>
      <w:r w:rsidR="005217ED" w:rsidRPr="008F6192">
        <w:rPr>
          <w:rFonts w:ascii="Times New Roman" w:hAnsi="Times New Roman" w:cs="Times New Roman"/>
          <w:color w:val="000000" w:themeColor="text1"/>
          <w:sz w:val="23"/>
          <w:szCs w:val="23"/>
        </w:rPr>
        <w:t>н</w:t>
      </w:r>
      <w:r w:rsidR="005217ED" w:rsidRPr="008F6192">
        <w:rPr>
          <w:rFonts w:ascii="Times New Roman" w:hAnsi="Times New Roman" w:cs="Times New Roman"/>
          <w:color w:val="000000" w:themeColor="text1"/>
          <w:sz w:val="23"/>
          <w:szCs w:val="23"/>
        </w:rPr>
        <w:t>ный рабочий день и пр.). Отпуска за ос</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бые условия труда гарантированы в</w:t>
      </w:r>
      <w:r w:rsidRPr="008F6192">
        <w:rPr>
          <w:rFonts w:ascii="Times New Roman" w:hAnsi="Times New Roman" w:cs="Times New Roman"/>
          <w:color w:val="000000" w:themeColor="text1"/>
          <w:sz w:val="23"/>
          <w:szCs w:val="23"/>
        </w:rPr>
        <w:t xml:space="preserve"> Ро</w:t>
      </w:r>
      <w:r w:rsidRPr="008F6192">
        <w:rPr>
          <w:rFonts w:ascii="Times New Roman" w:hAnsi="Times New Roman" w:cs="Times New Roman"/>
          <w:color w:val="000000" w:themeColor="text1"/>
          <w:sz w:val="23"/>
          <w:szCs w:val="23"/>
        </w:rPr>
        <w:t>с</w:t>
      </w:r>
      <w:r w:rsidRPr="008F6192">
        <w:rPr>
          <w:rFonts w:ascii="Times New Roman" w:hAnsi="Times New Roman" w:cs="Times New Roman"/>
          <w:color w:val="000000" w:themeColor="text1"/>
          <w:sz w:val="23"/>
          <w:szCs w:val="23"/>
        </w:rPr>
        <w:t>сийской Федерации Трудовым к</w:t>
      </w:r>
      <w:r w:rsidR="005217ED" w:rsidRPr="008F6192">
        <w:rPr>
          <w:rFonts w:ascii="Times New Roman" w:hAnsi="Times New Roman" w:cs="Times New Roman"/>
          <w:color w:val="000000" w:themeColor="text1"/>
          <w:sz w:val="23"/>
          <w:szCs w:val="23"/>
        </w:rPr>
        <w:t>одексом. Дополнительный отпуск компенсирует работникам высокие затраты физической или умственной энергии. Стимулиру</w:t>
      </w:r>
      <w:r w:rsidR="005217ED" w:rsidRPr="008F6192">
        <w:rPr>
          <w:rFonts w:ascii="Times New Roman" w:hAnsi="Times New Roman" w:cs="Times New Roman"/>
          <w:color w:val="000000" w:themeColor="text1"/>
          <w:sz w:val="23"/>
          <w:szCs w:val="23"/>
        </w:rPr>
        <w:t>ю</w:t>
      </w:r>
      <w:r w:rsidR="005217ED" w:rsidRPr="008F6192">
        <w:rPr>
          <w:rFonts w:ascii="Times New Roman" w:hAnsi="Times New Roman" w:cs="Times New Roman"/>
          <w:color w:val="000000" w:themeColor="text1"/>
          <w:sz w:val="23"/>
          <w:szCs w:val="23"/>
        </w:rPr>
        <w:t>щая функция как предоставление сотру</w:t>
      </w:r>
      <w:r w:rsidR="005217ED" w:rsidRPr="008F6192">
        <w:rPr>
          <w:rFonts w:ascii="Times New Roman" w:hAnsi="Times New Roman" w:cs="Times New Roman"/>
          <w:color w:val="000000" w:themeColor="text1"/>
          <w:sz w:val="23"/>
          <w:szCs w:val="23"/>
        </w:rPr>
        <w:t>д</w:t>
      </w:r>
      <w:r w:rsidR="005217ED" w:rsidRPr="008F6192">
        <w:rPr>
          <w:rFonts w:ascii="Times New Roman" w:hAnsi="Times New Roman" w:cs="Times New Roman"/>
          <w:color w:val="000000" w:themeColor="text1"/>
          <w:sz w:val="23"/>
          <w:szCs w:val="23"/>
        </w:rPr>
        <w:t>никам дополнительных отпусков закл</w:t>
      </w:r>
      <w:r w:rsidR="005217ED" w:rsidRPr="008F6192">
        <w:rPr>
          <w:rFonts w:ascii="Times New Roman" w:hAnsi="Times New Roman" w:cs="Times New Roman"/>
          <w:color w:val="000000" w:themeColor="text1"/>
          <w:sz w:val="23"/>
          <w:szCs w:val="23"/>
        </w:rPr>
        <w:t>ю</w:t>
      </w:r>
      <w:r w:rsidR="005217ED" w:rsidRPr="008F6192">
        <w:rPr>
          <w:rFonts w:ascii="Times New Roman" w:hAnsi="Times New Roman" w:cs="Times New Roman"/>
          <w:color w:val="000000" w:themeColor="text1"/>
          <w:sz w:val="23"/>
          <w:szCs w:val="23"/>
        </w:rPr>
        <w:t>чается в закреплении кад</w:t>
      </w:r>
      <w:r w:rsidR="00CD373B" w:rsidRPr="008F6192">
        <w:rPr>
          <w:rFonts w:ascii="Times New Roman" w:hAnsi="Times New Roman" w:cs="Times New Roman"/>
          <w:color w:val="000000" w:themeColor="text1"/>
          <w:sz w:val="23"/>
          <w:szCs w:val="23"/>
        </w:rPr>
        <w:t>ров на предпри</w:t>
      </w:r>
      <w:r w:rsidR="00CD373B" w:rsidRPr="008F6192">
        <w:rPr>
          <w:rFonts w:ascii="Times New Roman" w:hAnsi="Times New Roman" w:cs="Times New Roman"/>
          <w:color w:val="000000" w:themeColor="text1"/>
          <w:sz w:val="23"/>
          <w:szCs w:val="23"/>
        </w:rPr>
        <w:t>я</w:t>
      </w:r>
      <w:r w:rsidR="00CD373B" w:rsidRPr="008F6192">
        <w:rPr>
          <w:rFonts w:ascii="Times New Roman" w:hAnsi="Times New Roman" w:cs="Times New Roman"/>
          <w:color w:val="000000" w:themeColor="text1"/>
          <w:sz w:val="23"/>
          <w:szCs w:val="23"/>
        </w:rPr>
        <w:t>тии и по определё</w:t>
      </w:r>
      <w:r w:rsidR="005217ED" w:rsidRPr="008F6192">
        <w:rPr>
          <w:rFonts w:ascii="Times New Roman" w:hAnsi="Times New Roman" w:cs="Times New Roman"/>
          <w:color w:val="000000" w:themeColor="text1"/>
          <w:sz w:val="23"/>
          <w:szCs w:val="23"/>
        </w:rPr>
        <w:t>нным специальностям.</w:t>
      </w:r>
    </w:p>
    <w:p w:rsidR="005217ED" w:rsidRPr="0074250B" w:rsidRDefault="00CD373B" w:rsidP="00906890">
      <w:pPr>
        <w:spacing w:after="0" w:line="288"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t xml:space="preserve">2. </w:t>
      </w:r>
      <w:r w:rsidR="005217ED" w:rsidRPr="0074250B">
        <w:rPr>
          <w:rFonts w:ascii="Times New Roman" w:hAnsi="Times New Roman" w:cs="Times New Roman"/>
          <w:color w:val="000000" w:themeColor="text1"/>
          <w:spacing w:val="-6"/>
          <w:sz w:val="23"/>
          <w:szCs w:val="23"/>
        </w:rPr>
        <w:t>Работа по свободному графику. Суть этого варианта состоит в том, что работнику предоставляется право самому определять режим работы (время начала, окончания и продолжительность рабочего дня).</w:t>
      </w:r>
    </w:p>
    <w:p w:rsidR="005217ED" w:rsidRPr="0074250B" w:rsidRDefault="005217ED" w:rsidP="00906890">
      <w:pPr>
        <w:spacing w:after="0" w:line="288" w:lineRule="auto"/>
        <w:ind w:firstLine="340"/>
        <w:jc w:val="both"/>
        <w:rPr>
          <w:rFonts w:ascii="Times New Roman" w:hAnsi="Times New Roman" w:cs="Times New Roman"/>
          <w:color w:val="000000" w:themeColor="text1"/>
          <w:spacing w:val="-10"/>
          <w:sz w:val="23"/>
          <w:szCs w:val="23"/>
        </w:rPr>
      </w:pPr>
      <w:r w:rsidRPr="008F6192">
        <w:rPr>
          <w:rFonts w:ascii="Times New Roman" w:hAnsi="Times New Roman" w:cs="Times New Roman"/>
          <w:color w:val="000000" w:themeColor="text1"/>
          <w:sz w:val="23"/>
          <w:szCs w:val="23"/>
        </w:rPr>
        <w:t>Работа по свободному графику не должна нарушать ход производственного процесса и вызывать снижение эффе</w:t>
      </w:r>
      <w:r w:rsidRPr="008F6192">
        <w:rPr>
          <w:rFonts w:ascii="Times New Roman" w:hAnsi="Times New Roman" w:cs="Times New Roman"/>
          <w:color w:val="000000" w:themeColor="text1"/>
          <w:sz w:val="23"/>
          <w:szCs w:val="23"/>
        </w:rPr>
        <w:t>к</w:t>
      </w:r>
      <w:r w:rsidRPr="008F6192">
        <w:rPr>
          <w:rFonts w:ascii="Times New Roman" w:hAnsi="Times New Roman" w:cs="Times New Roman"/>
          <w:color w:val="000000" w:themeColor="text1"/>
          <w:sz w:val="23"/>
          <w:szCs w:val="23"/>
        </w:rPr>
        <w:t xml:space="preserve">тивности и качества выполняемых работ. </w:t>
      </w:r>
      <w:r w:rsidRPr="008F6192">
        <w:rPr>
          <w:rFonts w:ascii="Times New Roman" w:hAnsi="Times New Roman" w:cs="Times New Roman"/>
          <w:color w:val="000000" w:themeColor="text1"/>
          <w:sz w:val="23"/>
          <w:szCs w:val="23"/>
        </w:rPr>
        <w:lastRenderedPageBreak/>
        <w:t>Поэтому таким правом могут наделяться только проверенные и дисциплинирова</w:t>
      </w:r>
      <w:r w:rsidRPr="008F6192">
        <w:rPr>
          <w:rFonts w:ascii="Times New Roman" w:hAnsi="Times New Roman" w:cs="Times New Roman"/>
          <w:color w:val="000000" w:themeColor="text1"/>
          <w:sz w:val="23"/>
          <w:szCs w:val="23"/>
        </w:rPr>
        <w:t>н</w:t>
      </w:r>
      <w:r w:rsidRPr="008F6192">
        <w:rPr>
          <w:rFonts w:ascii="Times New Roman" w:hAnsi="Times New Roman" w:cs="Times New Roman"/>
          <w:color w:val="000000" w:themeColor="text1"/>
          <w:sz w:val="23"/>
          <w:szCs w:val="23"/>
        </w:rPr>
        <w:t>ные работники, умеющие рационально планировать свой рабочий</w:t>
      </w:r>
      <w:r w:rsidR="00BB3E21" w:rsidRPr="008F6192">
        <w:rPr>
          <w:rFonts w:ascii="Times New Roman" w:hAnsi="Times New Roman" w:cs="Times New Roman"/>
          <w:color w:val="000000" w:themeColor="text1"/>
          <w:sz w:val="23"/>
          <w:szCs w:val="23"/>
        </w:rPr>
        <w:t xml:space="preserve"> день. Обычно создаё</w:t>
      </w:r>
      <w:r w:rsidR="006F5618" w:rsidRPr="008F6192">
        <w:rPr>
          <w:rFonts w:ascii="Times New Roman" w:hAnsi="Times New Roman" w:cs="Times New Roman"/>
          <w:color w:val="000000" w:themeColor="text1"/>
          <w:sz w:val="23"/>
          <w:szCs w:val="23"/>
        </w:rPr>
        <w:t>тся банк ис</w:t>
      </w:r>
      <w:r w:rsidRPr="008F6192">
        <w:rPr>
          <w:rFonts w:ascii="Times New Roman" w:hAnsi="Times New Roman" w:cs="Times New Roman"/>
          <w:color w:val="000000" w:themeColor="text1"/>
          <w:sz w:val="23"/>
          <w:szCs w:val="23"/>
        </w:rPr>
        <w:t>пользования рабочего времени, д</w:t>
      </w:r>
      <w:r w:rsidR="00BB3E21" w:rsidRPr="008F6192">
        <w:rPr>
          <w:rFonts w:ascii="Times New Roman" w:hAnsi="Times New Roman" w:cs="Times New Roman"/>
          <w:color w:val="000000" w:themeColor="text1"/>
          <w:sz w:val="23"/>
          <w:szCs w:val="23"/>
        </w:rPr>
        <w:t>ля чего ведё</w:t>
      </w:r>
      <w:r w:rsidR="006F5618" w:rsidRPr="008F6192">
        <w:rPr>
          <w:rFonts w:ascii="Times New Roman" w:hAnsi="Times New Roman" w:cs="Times New Roman"/>
          <w:color w:val="000000" w:themeColor="text1"/>
          <w:sz w:val="23"/>
          <w:szCs w:val="23"/>
        </w:rPr>
        <w:t>тся учет времени на</w:t>
      </w:r>
      <w:r w:rsidRPr="008F6192">
        <w:rPr>
          <w:rFonts w:ascii="Times New Roman" w:hAnsi="Times New Roman" w:cs="Times New Roman"/>
          <w:color w:val="000000" w:themeColor="text1"/>
          <w:sz w:val="23"/>
          <w:szCs w:val="23"/>
        </w:rPr>
        <w:t xml:space="preserve">чала и окончания трудового дня </w:t>
      </w:r>
      <w:r w:rsidR="00BB3E21" w:rsidRPr="008F6192">
        <w:rPr>
          <w:rFonts w:ascii="Times New Roman" w:hAnsi="Times New Roman" w:cs="Times New Roman"/>
          <w:color w:val="000000" w:themeColor="text1"/>
          <w:sz w:val="23"/>
          <w:szCs w:val="23"/>
        </w:rPr>
        <w:t>и</w:t>
      </w:r>
      <w:r w:rsidR="006F5618" w:rsidRPr="008F6192">
        <w:rPr>
          <w:rFonts w:ascii="Times New Roman" w:hAnsi="Times New Roman" w:cs="Times New Roman"/>
          <w:color w:val="000000" w:themeColor="text1"/>
          <w:sz w:val="23"/>
          <w:szCs w:val="23"/>
        </w:rPr>
        <w:t xml:space="preserve"> соо</w:t>
      </w:r>
      <w:r w:rsidR="006F5618" w:rsidRPr="008F6192">
        <w:rPr>
          <w:rFonts w:ascii="Times New Roman" w:hAnsi="Times New Roman" w:cs="Times New Roman"/>
          <w:color w:val="000000" w:themeColor="text1"/>
          <w:sz w:val="23"/>
          <w:szCs w:val="23"/>
        </w:rPr>
        <w:t>т</w:t>
      </w:r>
      <w:r w:rsidR="006F5618" w:rsidRPr="008F6192">
        <w:rPr>
          <w:rFonts w:ascii="Times New Roman" w:hAnsi="Times New Roman" w:cs="Times New Roman"/>
          <w:color w:val="000000" w:themeColor="text1"/>
          <w:sz w:val="23"/>
          <w:szCs w:val="23"/>
        </w:rPr>
        <w:t>ветствен</w:t>
      </w:r>
      <w:r w:rsidR="00BB3E21" w:rsidRPr="008F6192">
        <w:rPr>
          <w:rFonts w:ascii="Times New Roman" w:hAnsi="Times New Roman" w:cs="Times New Roman"/>
          <w:color w:val="000000" w:themeColor="text1"/>
          <w:sz w:val="23"/>
          <w:szCs w:val="23"/>
        </w:rPr>
        <w:t>но</w:t>
      </w:r>
      <w:r w:rsidR="006F5618" w:rsidRPr="008F6192">
        <w:rPr>
          <w:rFonts w:ascii="Times New Roman" w:hAnsi="Times New Roman" w:cs="Times New Roman"/>
          <w:color w:val="000000" w:themeColor="text1"/>
          <w:sz w:val="23"/>
          <w:szCs w:val="23"/>
        </w:rPr>
        <w:t xml:space="preserve"> его продолжи</w:t>
      </w:r>
      <w:r w:rsidRPr="008F6192">
        <w:rPr>
          <w:rFonts w:ascii="Times New Roman" w:hAnsi="Times New Roman" w:cs="Times New Roman"/>
          <w:color w:val="000000" w:themeColor="text1"/>
          <w:sz w:val="23"/>
          <w:szCs w:val="23"/>
        </w:rPr>
        <w:t>тельности по каждому работнику со свободным граф</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ком. По итогам работы за мес</w:t>
      </w:r>
      <w:r w:rsidR="00BB3E21" w:rsidRPr="008F6192">
        <w:rPr>
          <w:rFonts w:ascii="Times New Roman" w:hAnsi="Times New Roman" w:cs="Times New Roman"/>
          <w:color w:val="000000" w:themeColor="text1"/>
          <w:sz w:val="23"/>
          <w:szCs w:val="23"/>
        </w:rPr>
        <w:t>яц опред</w:t>
      </w:r>
      <w:r w:rsidR="00BB3E21" w:rsidRPr="008F6192">
        <w:rPr>
          <w:rFonts w:ascii="Times New Roman" w:hAnsi="Times New Roman" w:cs="Times New Roman"/>
          <w:color w:val="000000" w:themeColor="text1"/>
          <w:sz w:val="23"/>
          <w:szCs w:val="23"/>
        </w:rPr>
        <w:t>е</w:t>
      </w:r>
      <w:r w:rsidR="00BB3E21" w:rsidRPr="008F6192">
        <w:rPr>
          <w:rFonts w:ascii="Times New Roman" w:hAnsi="Times New Roman" w:cs="Times New Roman"/>
          <w:color w:val="000000" w:themeColor="text1"/>
          <w:sz w:val="23"/>
          <w:szCs w:val="23"/>
        </w:rPr>
        <w:t>ляются отработанные работником</w:t>
      </w:r>
      <w:r w:rsidRPr="008F6192">
        <w:rPr>
          <w:rFonts w:ascii="Times New Roman" w:hAnsi="Times New Roman" w:cs="Times New Roman"/>
          <w:color w:val="000000" w:themeColor="text1"/>
          <w:sz w:val="23"/>
          <w:szCs w:val="23"/>
        </w:rPr>
        <w:t xml:space="preserve"> часы, что сравнивается с календа</w:t>
      </w:r>
      <w:r w:rsidR="00BB3E21" w:rsidRPr="008F6192">
        <w:rPr>
          <w:rFonts w:ascii="Times New Roman" w:hAnsi="Times New Roman" w:cs="Times New Roman"/>
          <w:color w:val="000000" w:themeColor="text1"/>
          <w:sz w:val="23"/>
          <w:szCs w:val="23"/>
        </w:rPr>
        <w:t>рё</w:t>
      </w:r>
      <w:r w:rsidRPr="008F6192">
        <w:rPr>
          <w:rFonts w:ascii="Times New Roman" w:hAnsi="Times New Roman" w:cs="Times New Roman"/>
          <w:color w:val="000000" w:themeColor="text1"/>
          <w:sz w:val="23"/>
          <w:szCs w:val="23"/>
        </w:rPr>
        <w:t>м. При пер</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расходе работник может взять отгул или присоединить переработанное время к отпуску. Особенно эффективен свобо</w:t>
      </w:r>
      <w:r w:rsidRPr="008F6192">
        <w:rPr>
          <w:rFonts w:ascii="Times New Roman" w:hAnsi="Times New Roman" w:cs="Times New Roman"/>
          <w:color w:val="000000" w:themeColor="text1"/>
          <w:sz w:val="23"/>
          <w:szCs w:val="23"/>
        </w:rPr>
        <w:t>д</w:t>
      </w:r>
      <w:r w:rsidR="006F5618" w:rsidRPr="008F6192">
        <w:rPr>
          <w:rFonts w:ascii="Times New Roman" w:hAnsi="Times New Roman" w:cs="Times New Roman"/>
          <w:color w:val="000000" w:themeColor="text1"/>
          <w:sz w:val="23"/>
          <w:szCs w:val="23"/>
        </w:rPr>
        <w:t>ный график для научно-тех</w:t>
      </w:r>
      <w:r w:rsidRPr="008F6192">
        <w:rPr>
          <w:rFonts w:ascii="Times New Roman" w:hAnsi="Times New Roman" w:cs="Times New Roman"/>
          <w:color w:val="000000" w:themeColor="text1"/>
          <w:sz w:val="23"/>
          <w:szCs w:val="23"/>
        </w:rPr>
        <w:t>нических р</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ботников, занимающихс</w:t>
      </w:r>
      <w:r w:rsidR="006F5618" w:rsidRPr="008F6192">
        <w:rPr>
          <w:rFonts w:ascii="Times New Roman" w:hAnsi="Times New Roman" w:cs="Times New Roman"/>
          <w:color w:val="000000" w:themeColor="text1"/>
          <w:sz w:val="23"/>
          <w:szCs w:val="23"/>
        </w:rPr>
        <w:t>я разработками, так как их твор</w:t>
      </w:r>
      <w:r w:rsidRPr="008F6192">
        <w:rPr>
          <w:rFonts w:ascii="Times New Roman" w:hAnsi="Times New Roman" w:cs="Times New Roman"/>
          <w:color w:val="000000" w:themeColor="text1"/>
          <w:sz w:val="23"/>
          <w:szCs w:val="23"/>
        </w:rPr>
        <w:t xml:space="preserve">ческий процесс не может ограничиваться рамками рабочего дня. </w:t>
      </w:r>
      <w:r w:rsidRPr="0074250B">
        <w:rPr>
          <w:rFonts w:ascii="Times New Roman" w:hAnsi="Times New Roman" w:cs="Times New Roman"/>
          <w:color w:val="000000" w:themeColor="text1"/>
          <w:spacing w:val="-6"/>
          <w:sz w:val="23"/>
          <w:szCs w:val="23"/>
        </w:rPr>
        <w:t>Скользящие графики широко и эффективно применяются в западноевропейских стр</w:t>
      </w:r>
      <w:r w:rsidRPr="0074250B">
        <w:rPr>
          <w:rFonts w:ascii="Times New Roman" w:hAnsi="Times New Roman" w:cs="Times New Roman"/>
          <w:color w:val="000000" w:themeColor="text1"/>
          <w:spacing w:val="-6"/>
          <w:sz w:val="23"/>
          <w:szCs w:val="23"/>
        </w:rPr>
        <w:t>а</w:t>
      </w:r>
      <w:r w:rsidRPr="0074250B">
        <w:rPr>
          <w:rFonts w:ascii="Times New Roman" w:hAnsi="Times New Roman" w:cs="Times New Roman"/>
          <w:color w:val="000000" w:themeColor="text1"/>
          <w:spacing w:val="-6"/>
          <w:sz w:val="23"/>
          <w:szCs w:val="23"/>
        </w:rPr>
        <w:t xml:space="preserve">нах. Например, их использовали 75 % фирм </w:t>
      </w:r>
      <w:r w:rsidRPr="0074250B">
        <w:rPr>
          <w:rFonts w:ascii="Times New Roman" w:hAnsi="Times New Roman" w:cs="Times New Roman"/>
          <w:color w:val="000000" w:themeColor="text1"/>
          <w:spacing w:val="-8"/>
          <w:sz w:val="23"/>
          <w:szCs w:val="23"/>
        </w:rPr>
        <w:t>Франции у</w:t>
      </w:r>
      <w:r w:rsidR="00BB3E21" w:rsidRPr="0074250B">
        <w:rPr>
          <w:rFonts w:ascii="Times New Roman" w:hAnsi="Times New Roman" w:cs="Times New Roman"/>
          <w:color w:val="000000" w:themeColor="text1"/>
          <w:spacing w:val="-8"/>
          <w:sz w:val="23"/>
          <w:szCs w:val="23"/>
        </w:rPr>
        <w:t xml:space="preserve">же </w:t>
      </w:r>
      <w:proofErr w:type="gramStart"/>
      <w:r w:rsidR="00BB3E21" w:rsidRPr="0074250B">
        <w:rPr>
          <w:rFonts w:ascii="Times New Roman" w:hAnsi="Times New Roman" w:cs="Times New Roman"/>
          <w:color w:val="000000" w:themeColor="text1"/>
          <w:spacing w:val="-8"/>
          <w:sz w:val="23"/>
          <w:szCs w:val="23"/>
        </w:rPr>
        <w:t>в начале</w:t>
      </w:r>
      <w:proofErr w:type="gramEnd"/>
      <w:r w:rsidR="00BB3E21" w:rsidRPr="0074250B">
        <w:rPr>
          <w:rFonts w:ascii="Times New Roman" w:hAnsi="Times New Roman" w:cs="Times New Roman"/>
          <w:color w:val="000000" w:themeColor="text1"/>
          <w:spacing w:val="-8"/>
          <w:sz w:val="23"/>
          <w:szCs w:val="23"/>
        </w:rPr>
        <w:t xml:space="preserve"> 1980-х гг., 69 % –</w:t>
      </w:r>
      <w:r w:rsidR="007B51EC" w:rsidRPr="0074250B">
        <w:rPr>
          <w:rFonts w:ascii="Times New Roman" w:hAnsi="Times New Roman" w:cs="Times New Roman"/>
          <w:color w:val="000000" w:themeColor="text1"/>
          <w:spacing w:val="-8"/>
          <w:sz w:val="23"/>
          <w:szCs w:val="23"/>
        </w:rPr>
        <w:t xml:space="preserve"> </w:t>
      </w:r>
      <w:r w:rsidR="00BB3E21" w:rsidRPr="0074250B">
        <w:rPr>
          <w:rFonts w:ascii="Times New Roman" w:hAnsi="Times New Roman" w:cs="Times New Roman"/>
          <w:color w:val="000000" w:themeColor="text1"/>
          <w:spacing w:val="-10"/>
          <w:sz w:val="23"/>
          <w:szCs w:val="23"/>
        </w:rPr>
        <w:t xml:space="preserve">фирм </w:t>
      </w:r>
      <w:r w:rsidR="007B51EC" w:rsidRPr="0074250B">
        <w:rPr>
          <w:rFonts w:ascii="Times New Roman" w:hAnsi="Times New Roman" w:cs="Times New Roman"/>
          <w:color w:val="000000" w:themeColor="text1"/>
          <w:spacing w:val="-10"/>
          <w:sz w:val="23"/>
          <w:szCs w:val="23"/>
        </w:rPr>
        <w:t>Нидерлан</w:t>
      </w:r>
      <w:r w:rsidR="00BB3E21" w:rsidRPr="0074250B">
        <w:rPr>
          <w:rFonts w:ascii="Times New Roman" w:hAnsi="Times New Roman" w:cs="Times New Roman"/>
          <w:color w:val="000000" w:themeColor="text1"/>
          <w:spacing w:val="-10"/>
          <w:sz w:val="23"/>
          <w:szCs w:val="23"/>
        </w:rPr>
        <w:t>дов, 68 % –</w:t>
      </w:r>
      <w:r w:rsidR="007B51EC" w:rsidRPr="0074250B">
        <w:rPr>
          <w:rFonts w:ascii="Times New Roman" w:hAnsi="Times New Roman" w:cs="Times New Roman"/>
          <w:color w:val="000000" w:themeColor="text1"/>
          <w:spacing w:val="-10"/>
          <w:sz w:val="23"/>
          <w:szCs w:val="23"/>
        </w:rPr>
        <w:t xml:space="preserve"> </w:t>
      </w:r>
      <w:r w:rsidR="00BB3E21" w:rsidRPr="0074250B">
        <w:rPr>
          <w:rFonts w:ascii="Times New Roman" w:hAnsi="Times New Roman" w:cs="Times New Roman"/>
          <w:color w:val="000000" w:themeColor="text1"/>
          <w:spacing w:val="-10"/>
          <w:sz w:val="23"/>
          <w:szCs w:val="23"/>
        </w:rPr>
        <w:t>фирм ФРГ, 66 % –</w:t>
      </w:r>
      <w:r w:rsidRPr="0074250B">
        <w:rPr>
          <w:rFonts w:ascii="Times New Roman" w:hAnsi="Times New Roman" w:cs="Times New Roman"/>
          <w:color w:val="000000" w:themeColor="text1"/>
          <w:spacing w:val="-10"/>
          <w:sz w:val="23"/>
          <w:szCs w:val="23"/>
        </w:rPr>
        <w:t xml:space="preserve"> </w:t>
      </w:r>
      <w:r w:rsidR="00BB3E21" w:rsidRPr="0074250B">
        <w:rPr>
          <w:rFonts w:ascii="Times New Roman" w:hAnsi="Times New Roman" w:cs="Times New Roman"/>
          <w:color w:val="000000" w:themeColor="text1"/>
          <w:spacing w:val="-10"/>
          <w:sz w:val="23"/>
          <w:szCs w:val="23"/>
        </w:rPr>
        <w:t xml:space="preserve">фирм </w:t>
      </w:r>
      <w:r w:rsidRPr="0074250B">
        <w:rPr>
          <w:rFonts w:ascii="Times New Roman" w:hAnsi="Times New Roman" w:cs="Times New Roman"/>
          <w:color w:val="000000" w:themeColor="text1"/>
          <w:spacing w:val="-10"/>
          <w:sz w:val="23"/>
          <w:szCs w:val="23"/>
        </w:rPr>
        <w:t>Швеции [1].</w:t>
      </w:r>
    </w:p>
    <w:p w:rsidR="005217ED" w:rsidRPr="008F6192" w:rsidRDefault="00BB3E21"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 xml:space="preserve">3. </w:t>
      </w:r>
      <w:r w:rsidR="005217ED" w:rsidRPr="008F6192">
        <w:rPr>
          <w:rFonts w:ascii="Times New Roman" w:hAnsi="Times New Roman" w:cs="Times New Roman"/>
          <w:color w:val="000000" w:themeColor="text1"/>
          <w:sz w:val="23"/>
          <w:szCs w:val="23"/>
        </w:rPr>
        <w:t>Сокращение продолжит</w:t>
      </w:r>
      <w:r w:rsidRPr="008F6192">
        <w:rPr>
          <w:rFonts w:ascii="Times New Roman" w:hAnsi="Times New Roman" w:cs="Times New Roman"/>
          <w:color w:val="000000" w:themeColor="text1"/>
          <w:sz w:val="23"/>
          <w:szCs w:val="23"/>
        </w:rPr>
        <w:t>ельности рабочего времени за счё</w:t>
      </w:r>
      <w:r w:rsidR="005217ED" w:rsidRPr="008F6192">
        <w:rPr>
          <w:rFonts w:ascii="Times New Roman" w:hAnsi="Times New Roman" w:cs="Times New Roman"/>
          <w:color w:val="000000" w:themeColor="text1"/>
          <w:sz w:val="23"/>
          <w:szCs w:val="23"/>
        </w:rPr>
        <w:t>т его экономии в результате повышения производительн</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сти труда. Стимулирующая функция с</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стоит в заинтересованности работников в снижении потерь рабочего времени, п</w:t>
      </w:r>
      <w:r w:rsidR="005217ED" w:rsidRPr="008F6192">
        <w:rPr>
          <w:rFonts w:ascii="Times New Roman" w:hAnsi="Times New Roman" w:cs="Times New Roman"/>
          <w:color w:val="000000" w:themeColor="text1"/>
          <w:sz w:val="23"/>
          <w:szCs w:val="23"/>
        </w:rPr>
        <w:t>о</w:t>
      </w:r>
      <w:r w:rsidR="005217ED" w:rsidRPr="008F6192">
        <w:rPr>
          <w:rFonts w:ascii="Times New Roman" w:hAnsi="Times New Roman" w:cs="Times New Roman"/>
          <w:color w:val="000000" w:themeColor="text1"/>
          <w:sz w:val="23"/>
          <w:szCs w:val="23"/>
        </w:rPr>
        <w:t>вышении эффективности и качества в</w:t>
      </w:r>
      <w:r w:rsidR="005217ED" w:rsidRPr="008F6192">
        <w:rPr>
          <w:rFonts w:ascii="Times New Roman" w:hAnsi="Times New Roman" w:cs="Times New Roman"/>
          <w:color w:val="000000" w:themeColor="text1"/>
          <w:sz w:val="23"/>
          <w:szCs w:val="23"/>
        </w:rPr>
        <w:t>ы</w:t>
      </w:r>
      <w:r w:rsidR="005217ED" w:rsidRPr="008F6192">
        <w:rPr>
          <w:rFonts w:ascii="Times New Roman" w:hAnsi="Times New Roman" w:cs="Times New Roman"/>
          <w:color w:val="000000" w:themeColor="text1"/>
          <w:sz w:val="23"/>
          <w:szCs w:val="23"/>
        </w:rPr>
        <w:t>полняемой работы.</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Возможны два варианта поощрения работников за сэкономленное рабочее время. Первый – материальный, второй – фактор свободного времени. В первом случае работник получает коллективную премию за снижение издержек на оплату труда в стоимости готовой продукции. Во втором варианте сэкономленное рабочее время присоединяется к отпуску, пред</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ставляемому в удобное для работника свободное время.</w:t>
      </w:r>
    </w:p>
    <w:p w:rsidR="005217ED" w:rsidRPr="0074250B" w:rsidRDefault="00BB3E21" w:rsidP="00906890">
      <w:pPr>
        <w:spacing w:after="0" w:line="288" w:lineRule="auto"/>
        <w:ind w:firstLine="340"/>
        <w:jc w:val="both"/>
        <w:rPr>
          <w:rFonts w:ascii="Times New Roman" w:hAnsi="Times New Roman" w:cs="Times New Roman"/>
          <w:color w:val="000000" w:themeColor="text1"/>
          <w:spacing w:val="-6"/>
          <w:sz w:val="23"/>
          <w:szCs w:val="23"/>
        </w:rPr>
      </w:pPr>
      <w:r w:rsidRPr="0074250B">
        <w:rPr>
          <w:rFonts w:ascii="Times New Roman" w:hAnsi="Times New Roman" w:cs="Times New Roman"/>
          <w:color w:val="000000" w:themeColor="text1"/>
          <w:spacing w:val="-6"/>
          <w:sz w:val="23"/>
          <w:szCs w:val="23"/>
        </w:rPr>
        <w:lastRenderedPageBreak/>
        <w:t>Несмотря на серьё</w:t>
      </w:r>
      <w:r w:rsidR="005217ED" w:rsidRPr="0074250B">
        <w:rPr>
          <w:rFonts w:ascii="Times New Roman" w:hAnsi="Times New Roman" w:cs="Times New Roman"/>
          <w:color w:val="000000" w:themeColor="text1"/>
          <w:spacing w:val="-6"/>
          <w:sz w:val="23"/>
          <w:szCs w:val="23"/>
        </w:rPr>
        <w:t>зный стимулирующий эффект фактора свободного времени, рук</w:t>
      </w:r>
      <w:r w:rsidR="005217ED" w:rsidRPr="0074250B">
        <w:rPr>
          <w:rFonts w:ascii="Times New Roman" w:hAnsi="Times New Roman" w:cs="Times New Roman"/>
          <w:color w:val="000000" w:themeColor="text1"/>
          <w:spacing w:val="-6"/>
          <w:sz w:val="23"/>
          <w:szCs w:val="23"/>
        </w:rPr>
        <w:t>о</w:t>
      </w:r>
      <w:r w:rsidR="005217ED" w:rsidRPr="0074250B">
        <w:rPr>
          <w:rFonts w:ascii="Times New Roman" w:hAnsi="Times New Roman" w:cs="Times New Roman"/>
          <w:color w:val="000000" w:themeColor="text1"/>
          <w:spacing w:val="-6"/>
          <w:sz w:val="23"/>
          <w:szCs w:val="23"/>
        </w:rPr>
        <w:t>водители предприятий редко обращаются к нему, а некоторые даже не понимают, как можно его использовать в управ</w:t>
      </w:r>
      <w:r w:rsidR="00881357" w:rsidRPr="0074250B">
        <w:rPr>
          <w:rFonts w:ascii="Times New Roman" w:hAnsi="Times New Roman" w:cs="Times New Roman"/>
          <w:color w:val="000000" w:themeColor="text1"/>
          <w:spacing w:val="-6"/>
          <w:sz w:val="23"/>
          <w:szCs w:val="23"/>
        </w:rPr>
        <w:t>лении ко</w:t>
      </w:r>
      <w:r w:rsidR="00881357" w:rsidRPr="0074250B">
        <w:rPr>
          <w:rFonts w:ascii="Times New Roman" w:hAnsi="Times New Roman" w:cs="Times New Roman"/>
          <w:color w:val="000000" w:themeColor="text1"/>
          <w:spacing w:val="-6"/>
          <w:sz w:val="23"/>
          <w:szCs w:val="23"/>
        </w:rPr>
        <w:t>л</w:t>
      </w:r>
      <w:r w:rsidR="00881357" w:rsidRPr="0074250B">
        <w:rPr>
          <w:rFonts w:ascii="Times New Roman" w:hAnsi="Times New Roman" w:cs="Times New Roman"/>
          <w:color w:val="000000" w:themeColor="text1"/>
          <w:spacing w:val="-6"/>
          <w:sz w:val="23"/>
          <w:szCs w:val="23"/>
        </w:rPr>
        <w:t xml:space="preserve">лективом. Тем не </w:t>
      </w:r>
      <w:proofErr w:type="gramStart"/>
      <w:r w:rsidR="00881357" w:rsidRPr="0074250B">
        <w:rPr>
          <w:rFonts w:ascii="Times New Roman" w:hAnsi="Times New Roman" w:cs="Times New Roman"/>
          <w:color w:val="000000" w:themeColor="text1"/>
          <w:spacing w:val="-6"/>
          <w:sz w:val="23"/>
          <w:szCs w:val="23"/>
        </w:rPr>
        <w:t>менее</w:t>
      </w:r>
      <w:proofErr w:type="gramEnd"/>
      <w:r w:rsidR="005217ED" w:rsidRPr="0074250B">
        <w:rPr>
          <w:rFonts w:ascii="Times New Roman" w:hAnsi="Times New Roman" w:cs="Times New Roman"/>
          <w:color w:val="000000" w:themeColor="text1"/>
          <w:spacing w:val="-6"/>
          <w:sz w:val="23"/>
          <w:szCs w:val="23"/>
        </w:rPr>
        <w:t xml:space="preserve"> это очень действе</w:t>
      </w:r>
      <w:r w:rsidR="005217ED" w:rsidRPr="0074250B">
        <w:rPr>
          <w:rFonts w:ascii="Times New Roman" w:hAnsi="Times New Roman" w:cs="Times New Roman"/>
          <w:color w:val="000000" w:themeColor="text1"/>
          <w:spacing w:val="-6"/>
          <w:sz w:val="23"/>
          <w:szCs w:val="23"/>
        </w:rPr>
        <w:t>н</w:t>
      </w:r>
      <w:r w:rsidR="005217ED" w:rsidRPr="0074250B">
        <w:rPr>
          <w:rFonts w:ascii="Times New Roman" w:hAnsi="Times New Roman" w:cs="Times New Roman"/>
          <w:color w:val="000000" w:themeColor="text1"/>
          <w:spacing w:val="-6"/>
          <w:sz w:val="23"/>
          <w:szCs w:val="23"/>
        </w:rPr>
        <w:t>ный стимул, который должен в полной мере использоваться в организации произво</w:t>
      </w:r>
      <w:r w:rsidR="005217ED" w:rsidRPr="0074250B">
        <w:rPr>
          <w:rFonts w:ascii="Times New Roman" w:hAnsi="Times New Roman" w:cs="Times New Roman"/>
          <w:color w:val="000000" w:themeColor="text1"/>
          <w:spacing w:val="-6"/>
          <w:sz w:val="23"/>
          <w:szCs w:val="23"/>
        </w:rPr>
        <w:t>д</w:t>
      </w:r>
      <w:r w:rsidR="005217ED" w:rsidRPr="0074250B">
        <w:rPr>
          <w:rFonts w:ascii="Times New Roman" w:hAnsi="Times New Roman" w:cs="Times New Roman"/>
          <w:color w:val="000000" w:themeColor="text1"/>
          <w:spacing w:val="-6"/>
          <w:sz w:val="23"/>
          <w:szCs w:val="23"/>
        </w:rPr>
        <w:t>ственного процесса.</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По данным наблюдений, на неэффе</w:t>
      </w:r>
      <w:r w:rsidRPr="008F6192">
        <w:rPr>
          <w:rFonts w:ascii="Times New Roman" w:hAnsi="Times New Roman" w:cs="Times New Roman"/>
          <w:color w:val="000000" w:themeColor="text1"/>
          <w:sz w:val="23"/>
          <w:szCs w:val="23"/>
        </w:rPr>
        <w:t>к</w:t>
      </w:r>
      <w:r w:rsidRPr="008F6192">
        <w:rPr>
          <w:rFonts w:ascii="Times New Roman" w:hAnsi="Times New Roman" w:cs="Times New Roman"/>
          <w:color w:val="000000" w:themeColor="text1"/>
          <w:sz w:val="23"/>
          <w:szCs w:val="23"/>
        </w:rPr>
        <w:t>тивные затраты рабочего времени (пр</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стои) падает четверть рабочего дня. П</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этому предприятию выгодно разрешить персоналу уходить с работы досрочно, чем оплачивать простои.</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В деловом мире фактор рабочего вр</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мени – один из эффективных трудовых стимулов, но предприниматели не сли</w:t>
      </w:r>
      <w:r w:rsidRPr="008F6192">
        <w:rPr>
          <w:rFonts w:ascii="Times New Roman" w:hAnsi="Times New Roman" w:cs="Times New Roman"/>
          <w:color w:val="000000" w:themeColor="text1"/>
          <w:sz w:val="23"/>
          <w:szCs w:val="23"/>
        </w:rPr>
        <w:t>ш</w:t>
      </w:r>
      <w:r w:rsidRPr="008F6192">
        <w:rPr>
          <w:rFonts w:ascii="Times New Roman" w:hAnsi="Times New Roman" w:cs="Times New Roman"/>
          <w:color w:val="000000" w:themeColor="text1"/>
          <w:sz w:val="23"/>
          <w:szCs w:val="23"/>
        </w:rPr>
        <w:t>ком охотно его применяют – для них это дополнительные организационные хлоп</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ты, риск нарушить производственный ритм, сорвать сроки выполнения заказов. Часто они использование этого метода считают неординарным делом, упуская действенный стимул.</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Как показывает опыт, моральное ст</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 xml:space="preserve">мулирование имеет не менее </w:t>
      </w:r>
      <w:proofErr w:type="gramStart"/>
      <w:r w:rsidRPr="008F6192">
        <w:rPr>
          <w:rFonts w:ascii="Times New Roman" w:hAnsi="Times New Roman" w:cs="Times New Roman"/>
          <w:color w:val="000000" w:themeColor="text1"/>
          <w:sz w:val="23"/>
          <w:szCs w:val="23"/>
        </w:rPr>
        <w:t>важное зн</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чение</w:t>
      </w:r>
      <w:proofErr w:type="gramEnd"/>
      <w:r w:rsidRPr="008F6192">
        <w:rPr>
          <w:rFonts w:ascii="Times New Roman" w:hAnsi="Times New Roman" w:cs="Times New Roman"/>
          <w:color w:val="000000" w:themeColor="text1"/>
          <w:sz w:val="23"/>
          <w:szCs w:val="23"/>
        </w:rPr>
        <w:t xml:space="preserve"> для сотрудников, чем материал</w:t>
      </w:r>
      <w:r w:rsidRPr="008F6192">
        <w:rPr>
          <w:rFonts w:ascii="Times New Roman" w:hAnsi="Times New Roman" w:cs="Times New Roman"/>
          <w:color w:val="000000" w:themeColor="text1"/>
          <w:sz w:val="23"/>
          <w:szCs w:val="23"/>
        </w:rPr>
        <w:t>ь</w:t>
      </w:r>
      <w:r w:rsidRPr="008F6192">
        <w:rPr>
          <w:rFonts w:ascii="Times New Roman" w:hAnsi="Times New Roman" w:cs="Times New Roman"/>
          <w:color w:val="000000" w:themeColor="text1"/>
          <w:sz w:val="23"/>
          <w:szCs w:val="23"/>
        </w:rPr>
        <w:t>ное. Эффективность и качество работы во многом зависят от морально-психологического климата в коллективе, от настроения сотрудников и от их зар</w:t>
      </w:r>
      <w:r w:rsidRPr="008F6192">
        <w:rPr>
          <w:rFonts w:ascii="Times New Roman" w:hAnsi="Times New Roman" w:cs="Times New Roman"/>
          <w:color w:val="000000" w:themeColor="text1"/>
          <w:sz w:val="23"/>
          <w:szCs w:val="23"/>
        </w:rPr>
        <w:t>я</w:t>
      </w:r>
      <w:r w:rsidRPr="008F6192">
        <w:rPr>
          <w:rFonts w:ascii="Times New Roman" w:hAnsi="Times New Roman" w:cs="Times New Roman"/>
          <w:color w:val="000000" w:themeColor="text1"/>
          <w:sz w:val="23"/>
          <w:szCs w:val="23"/>
        </w:rPr>
        <w:t>женности на хорошую работу.</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Хорошо стимулирует инициативу с</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ма идея самоуправления. Люди работают охотнее, руководствуясь собственной м</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тивацией. Человек, разделяющий цели и ценности своей организации, способен устанавливать для себя задачи, находить пути их решения и контролировать себя. Поэтому влиять надо не на работника как такового, а на его реальные цели и жи</w:t>
      </w:r>
      <w:r w:rsidRPr="008F6192">
        <w:rPr>
          <w:rFonts w:ascii="Times New Roman" w:hAnsi="Times New Roman" w:cs="Times New Roman"/>
          <w:color w:val="000000" w:themeColor="text1"/>
          <w:sz w:val="23"/>
          <w:szCs w:val="23"/>
        </w:rPr>
        <w:t>з</w:t>
      </w:r>
      <w:r w:rsidRPr="008F6192">
        <w:rPr>
          <w:rFonts w:ascii="Times New Roman" w:hAnsi="Times New Roman" w:cs="Times New Roman"/>
          <w:color w:val="000000" w:themeColor="text1"/>
          <w:sz w:val="23"/>
          <w:szCs w:val="23"/>
        </w:rPr>
        <w:t>ненные ценности, чтобы через них во</w:t>
      </w:r>
      <w:r w:rsidRPr="008F6192">
        <w:rPr>
          <w:rFonts w:ascii="Times New Roman" w:hAnsi="Times New Roman" w:cs="Times New Roman"/>
          <w:color w:val="000000" w:themeColor="text1"/>
          <w:sz w:val="23"/>
          <w:szCs w:val="23"/>
        </w:rPr>
        <w:t>з</w:t>
      </w:r>
      <w:r w:rsidRPr="008F6192">
        <w:rPr>
          <w:rFonts w:ascii="Times New Roman" w:hAnsi="Times New Roman" w:cs="Times New Roman"/>
          <w:color w:val="000000" w:themeColor="text1"/>
          <w:sz w:val="23"/>
          <w:szCs w:val="23"/>
        </w:rPr>
        <w:t>действовать на персонал. Таким образом,</w:t>
      </w:r>
      <w:r w:rsidR="007B51EC" w:rsidRPr="008F6192">
        <w:rPr>
          <w:rFonts w:ascii="Times New Roman" w:hAnsi="Times New Roman" w:cs="Times New Roman"/>
          <w:color w:val="000000" w:themeColor="text1"/>
          <w:sz w:val="23"/>
          <w:szCs w:val="23"/>
        </w:rPr>
        <w:t xml:space="preserve"> </w:t>
      </w:r>
      <w:r w:rsidR="007B51EC" w:rsidRPr="008F6192">
        <w:rPr>
          <w:rFonts w:ascii="Times New Roman" w:hAnsi="Times New Roman" w:cs="Times New Roman"/>
          <w:color w:val="000000" w:themeColor="text1"/>
          <w:sz w:val="23"/>
          <w:szCs w:val="23"/>
        </w:rPr>
        <w:lastRenderedPageBreak/>
        <w:t>перед менеджером стоит задач</w:t>
      </w:r>
      <w:r w:rsidR="00E0288F" w:rsidRPr="008F6192">
        <w:rPr>
          <w:rFonts w:ascii="Times New Roman" w:hAnsi="Times New Roman" w:cs="Times New Roman"/>
          <w:color w:val="000000" w:themeColor="text1"/>
          <w:sz w:val="23"/>
          <w:szCs w:val="23"/>
        </w:rPr>
        <w:t>а –</w:t>
      </w:r>
      <w:r w:rsidRPr="008F6192">
        <w:rPr>
          <w:rFonts w:ascii="Times New Roman" w:hAnsi="Times New Roman" w:cs="Times New Roman"/>
          <w:color w:val="000000" w:themeColor="text1"/>
          <w:sz w:val="23"/>
          <w:szCs w:val="23"/>
        </w:rPr>
        <w:t xml:space="preserve"> хорошо изучить нужды, потребности, ожидания тех людей, которыми он руководит. Тогда можно ставить индивидуальные цели и задачи перед каждым в соответствии с</w:t>
      </w:r>
      <w:r w:rsidR="006E5E1F" w:rsidRPr="008F6192">
        <w:rPr>
          <w:rFonts w:ascii="Times New Roman" w:hAnsi="Times New Roman" w:cs="Times New Roman"/>
          <w:color w:val="000000" w:themeColor="text1"/>
          <w:sz w:val="23"/>
          <w:szCs w:val="23"/>
        </w:rPr>
        <w:t xml:space="preserve"> индивидуальными интересами. </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От менеджера требуется создать усл</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вия для проявления индивидуальности и самостоятельности в работе, недопустимо позволять себе мелочную опеку сотру</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ников. Это угнетает и вызы</w:t>
      </w:r>
      <w:r w:rsidR="006E5E1F" w:rsidRPr="008F6192">
        <w:rPr>
          <w:rFonts w:ascii="Times New Roman" w:hAnsi="Times New Roman" w:cs="Times New Roman"/>
          <w:color w:val="000000" w:themeColor="text1"/>
          <w:sz w:val="23"/>
          <w:szCs w:val="23"/>
        </w:rPr>
        <w:t>вает чувство недоверия у подчинё</w:t>
      </w:r>
      <w:r w:rsidRPr="008F6192">
        <w:rPr>
          <w:rFonts w:ascii="Times New Roman" w:hAnsi="Times New Roman" w:cs="Times New Roman"/>
          <w:color w:val="000000" w:themeColor="text1"/>
          <w:sz w:val="23"/>
          <w:szCs w:val="23"/>
        </w:rPr>
        <w:t>нных. Следует спр</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шивать с сотрудника за конечный резул</w:t>
      </w:r>
      <w:r w:rsidRPr="008F6192">
        <w:rPr>
          <w:rFonts w:ascii="Times New Roman" w:hAnsi="Times New Roman" w:cs="Times New Roman"/>
          <w:color w:val="000000" w:themeColor="text1"/>
          <w:sz w:val="23"/>
          <w:szCs w:val="23"/>
        </w:rPr>
        <w:t>ь</w:t>
      </w:r>
      <w:r w:rsidRPr="008F6192">
        <w:rPr>
          <w:rFonts w:ascii="Times New Roman" w:hAnsi="Times New Roman" w:cs="Times New Roman"/>
          <w:color w:val="000000" w:themeColor="text1"/>
          <w:sz w:val="23"/>
          <w:szCs w:val="23"/>
        </w:rPr>
        <w:t>тат его работы, а не вме</w:t>
      </w:r>
      <w:r w:rsidR="006E5E1F" w:rsidRPr="008F6192">
        <w:rPr>
          <w:rFonts w:ascii="Times New Roman" w:hAnsi="Times New Roman" w:cs="Times New Roman"/>
          <w:color w:val="000000" w:themeColor="text1"/>
          <w:sz w:val="23"/>
          <w:szCs w:val="23"/>
        </w:rPr>
        <w:t>шиваться без п</w:t>
      </w:r>
      <w:r w:rsidR="006E5E1F" w:rsidRPr="008F6192">
        <w:rPr>
          <w:rFonts w:ascii="Times New Roman" w:hAnsi="Times New Roman" w:cs="Times New Roman"/>
          <w:color w:val="000000" w:themeColor="text1"/>
          <w:sz w:val="23"/>
          <w:szCs w:val="23"/>
        </w:rPr>
        <w:t>о</w:t>
      </w:r>
      <w:r w:rsidR="006E5E1F" w:rsidRPr="008F6192">
        <w:rPr>
          <w:rFonts w:ascii="Times New Roman" w:hAnsi="Times New Roman" w:cs="Times New Roman"/>
          <w:color w:val="000000" w:themeColor="text1"/>
          <w:sz w:val="23"/>
          <w:szCs w:val="23"/>
        </w:rPr>
        <w:t>вода в процесс её</w:t>
      </w:r>
      <w:r w:rsidRPr="008F6192">
        <w:rPr>
          <w:rFonts w:ascii="Times New Roman" w:hAnsi="Times New Roman" w:cs="Times New Roman"/>
          <w:color w:val="000000" w:themeColor="text1"/>
          <w:sz w:val="23"/>
          <w:szCs w:val="23"/>
        </w:rPr>
        <w:t xml:space="preserve"> выполнения. Необх</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димо поручить людям такое дело, выпо</w:t>
      </w:r>
      <w:r w:rsidRPr="008F6192">
        <w:rPr>
          <w:rFonts w:ascii="Times New Roman" w:hAnsi="Times New Roman" w:cs="Times New Roman"/>
          <w:color w:val="000000" w:themeColor="text1"/>
          <w:sz w:val="23"/>
          <w:szCs w:val="23"/>
        </w:rPr>
        <w:t>л</w:t>
      </w:r>
      <w:r w:rsidRPr="008F6192">
        <w:rPr>
          <w:rFonts w:ascii="Times New Roman" w:hAnsi="Times New Roman" w:cs="Times New Roman"/>
          <w:color w:val="000000" w:themeColor="text1"/>
          <w:sz w:val="23"/>
          <w:szCs w:val="23"/>
        </w:rPr>
        <w:t>нение которого вызовет у них чувство профессионального и личного удовлетв</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рения, потребует мобилизации всего тр</w:t>
      </w:r>
      <w:r w:rsidRPr="008F6192">
        <w:rPr>
          <w:rFonts w:ascii="Times New Roman" w:hAnsi="Times New Roman" w:cs="Times New Roman"/>
          <w:color w:val="000000" w:themeColor="text1"/>
          <w:sz w:val="23"/>
          <w:szCs w:val="23"/>
        </w:rPr>
        <w:t>у</w:t>
      </w:r>
      <w:r w:rsidRPr="008F6192">
        <w:rPr>
          <w:rFonts w:ascii="Times New Roman" w:hAnsi="Times New Roman" w:cs="Times New Roman"/>
          <w:color w:val="000000" w:themeColor="text1"/>
          <w:sz w:val="23"/>
          <w:szCs w:val="23"/>
        </w:rPr>
        <w:t>дового потенци</w:t>
      </w:r>
      <w:r w:rsidR="006E5E1F" w:rsidRPr="008F6192">
        <w:rPr>
          <w:rFonts w:ascii="Times New Roman" w:hAnsi="Times New Roman" w:cs="Times New Roman"/>
          <w:color w:val="000000" w:themeColor="text1"/>
          <w:sz w:val="23"/>
          <w:szCs w:val="23"/>
        </w:rPr>
        <w:t>ала, всего объё</w:t>
      </w:r>
      <w:r w:rsidRPr="008F6192">
        <w:rPr>
          <w:rFonts w:ascii="Times New Roman" w:hAnsi="Times New Roman" w:cs="Times New Roman"/>
          <w:color w:val="000000" w:themeColor="text1"/>
          <w:sz w:val="23"/>
          <w:szCs w:val="23"/>
        </w:rPr>
        <w:t>ма име</w:t>
      </w:r>
      <w:r w:rsidRPr="008F6192">
        <w:rPr>
          <w:rFonts w:ascii="Times New Roman" w:hAnsi="Times New Roman" w:cs="Times New Roman"/>
          <w:color w:val="000000" w:themeColor="text1"/>
          <w:sz w:val="23"/>
          <w:szCs w:val="23"/>
        </w:rPr>
        <w:t>ю</w:t>
      </w:r>
      <w:r w:rsidRPr="008F6192">
        <w:rPr>
          <w:rFonts w:ascii="Times New Roman" w:hAnsi="Times New Roman" w:cs="Times New Roman"/>
          <w:color w:val="000000" w:themeColor="text1"/>
          <w:sz w:val="23"/>
          <w:szCs w:val="23"/>
        </w:rPr>
        <w:t>щихся знаний и навыков.</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Наблюдения показывают, что отсу</w:t>
      </w:r>
      <w:r w:rsidRPr="008F6192">
        <w:rPr>
          <w:rFonts w:ascii="Times New Roman" w:hAnsi="Times New Roman" w:cs="Times New Roman"/>
          <w:color w:val="000000" w:themeColor="text1"/>
          <w:sz w:val="23"/>
          <w:szCs w:val="23"/>
        </w:rPr>
        <w:t>т</w:t>
      </w:r>
      <w:r w:rsidRPr="008F6192">
        <w:rPr>
          <w:rFonts w:ascii="Times New Roman" w:hAnsi="Times New Roman" w:cs="Times New Roman"/>
          <w:color w:val="000000" w:themeColor="text1"/>
          <w:sz w:val="23"/>
          <w:szCs w:val="23"/>
        </w:rPr>
        <w:t>ствие информации о собственной работе часто становится причиной пассивности. Человек, работающий над чем-либо, во</w:t>
      </w:r>
      <w:r w:rsidRPr="008F6192">
        <w:rPr>
          <w:rFonts w:ascii="Times New Roman" w:hAnsi="Times New Roman" w:cs="Times New Roman"/>
          <w:color w:val="000000" w:themeColor="text1"/>
          <w:sz w:val="23"/>
          <w:szCs w:val="23"/>
        </w:rPr>
        <w:t>с</w:t>
      </w:r>
      <w:r w:rsidRPr="008F6192">
        <w:rPr>
          <w:rFonts w:ascii="Times New Roman" w:hAnsi="Times New Roman" w:cs="Times New Roman"/>
          <w:color w:val="000000" w:themeColor="text1"/>
          <w:sz w:val="23"/>
          <w:szCs w:val="23"/>
        </w:rPr>
        <w:t>принимает как стимул, если его инфо</w:t>
      </w:r>
      <w:r w:rsidRPr="008F6192">
        <w:rPr>
          <w:rFonts w:ascii="Times New Roman" w:hAnsi="Times New Roman" w:cs="Times New Roman"/>
          <w:color w:val="000000" w:themeColor="text1"/>
          <w:sz w:val="23"/>
          <w:szCs w:val="23"/>
        </w:rPr>
        <w:t>р</w:t>
      </w:r>
      <w:r w:rsidRPr="008F6192">
        <w:rPr>
          <w:rFonts w:ascii="Times New Roman" w:hAnsi="Times New Roman" w:cs="Times New Roman"/>
          <w:color w:val="000000" w:themeColor="text1"/>
          <w:sz w:val="23"/>
          <w:szCs w:val="23"/>
        </w:rPr>
        <w:t>мируют о том, в каком состоянии нах</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дится его работа. Это повы</w:t>
      </w:r>
      <w:r w:rsidR="00500510" w:rsidRPr="008F6192">
        <w:rPr>
          <w:rFonts w:ascii="Times New Roman" w:hAnsi="Times New Roman" w:cs="Times New Roman"/>
          <w:color w:val="000000" w:themeColor="text1"/>
          <w:sz w:val="23"/>
          <w:szCs w:val="23"/>
        </w:rPr>
        <w:t>шает результ</w:t>
      </w:r>
      <w:r w:rsidR="00500510" w:rsidRPr="008F6192">
        <w:rPr>
          <w:rFonts w:ascii="Times New Roman" w:hAnsi="Times New Roman" w:cs="Times New Roman"/>
          <w:color w:val="000000" w:themeColor="text1"/>
          <w:sz w:val="23"/>
          <w:szCs w:val="23"/>
        </w:rPr>
        <w:t>а</w:t>
      </w:r>
      <w:r w:rsidR="00500510" w:rsidRPr="008F6192">
        <w:rPr>
          <w:rFonts w:ascii="Times New Roman" w:hAnsi="Times New Roman" w:cs="Times New Roman"/>
          <w:color w:val="000000" w:themeColor="text1"/>
          <w:sz w:val="23"/>
          <w:szCs w:val="23"/>
        </w:rPr>
        <w:t>ты труда на 12–</w:t>
      </w:r>
      <w:r w:rsidRPr="008F6192">
        <w:rPr>
          <w:rFonts w:ascii="Times New Roman" w:hAnsi="Times New Roman" w:cs="Times New Roman"/>
          <w:color w:val="000000" w:themeColor="text1"/>
          <w:sz w:val="23"/>
          <w:szCs w:val="23"/>
        </w:rPr>
        <w:t>15 %.</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Руководитель должен проявлять знаки внимания к сотрудникам, лично благод</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рить их за хорошую работу. Часто бывает полезно особо отметить индивидуальный вклад работни</w:t>
      </w:r>
      <w:r w:rsidR="004A3618" w:rsidRPr="008F6192">
        <w:rPr>
          <w:rFonts w:ascii="Times New Roman" w:hAnsi="Times New Roman" w:cs="Times New Roman"/>
          <w:color w:val="000000" w:themeColor="text1"/>
          <w:sz w:val="23"/>
          <w:szCs w:val="23"/>
        </w:rPr>
        <w:t>ка, а не только всей</w:t>
      </w:r>
      <w:r w:rsidRPr="008F6192">
        <w:rPr>
          <w:rFonts w:ascii="Times New Roman" w:hAnsi="Times New Roman" w:cs="Times New Roman"/>
          <w:color w:val="000000" w:themeColor="text1"/>
          <w:sz w:val="23"/>
          <w:szCs w:val="23"/>
        </w:rPr>
        <w:t xml:space="preserve"> группы или отдела.</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В то же время, делая сотруднику з</w:t>
      </w:r>
      <w:r w:rsidRPr="008F6192">
        <w:rPr>
          <w:rFonts w:ascii="Times New Roman" w:hAnsi="Times New Roman" w:cs="Times New Roman"/>
          <w:color w:val="000000" w:themeColor="text1"/>
          <w:sz w:val="23"/>
          <w:szCs w:val="23"/>
        </w:rPr>
        <w:t>а</w:t>
      </w:r>
      <w:r w:rsidRPr="008F6192">
        <w:rPr>
          <w:rFonts w:ascii="Times New Roman" w:hAnsi="Times New Roman" w:cs="Times New Roman"/>
          <w:color w:val="000000" w:themeColor="text1"/>
          <w:sz w:val="23"/>
          <w:szCs w:val="23"/>
        </w:rPr>
        <w:t>мечание, выговор за плохую работу, не всегда следует это делать перед всем ко</w:t>
      </w:r>
      <w:r w:rsidRPr="008F6192">
        <w:rPr>
          <w:rFonts w:ascii="Times New Roman" w:hAnsi="Times New Roman" w:cs="Times New Roman"/>
          <w:color w:val="000000" w:themeColor="text1"/>
          <w:sz w:val="23"/>
          <w:szCs w:val="23"/>
        </w:rPr>
        <w:t>л</w:t>
      </w:r>
      <w:r w:rsidRPr="008F6192">
        <w:rPr>
          <w:rFonts w:ascii="Times New Roman" w:hAnsi="Times New Roman" w:cs="Times New Roman"/>
          <w:color w:val="000000" w:themeColor="text1"/>
          <w:sz w:val="23"/>
          <w:szCs w:val="23"/>
        </w:rPr>
        <w:t>лективом, поскольку это унижает челов</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 xml:space="preserve">ка. В результате вероятность того, что </w:t>
      </w:r>
      <w:r w:rsidR="004A3618" w:rsidRPr="008F6192">
        <w:rPr>
          <w:rFonts w:ascii="Times New Roman" w:hAnsi="Times New Roman" w:cs="Times New Roman"/>
          <w:color w:val="000000" w:themeColor="text1"/>
          <w:sz w:val="23"/>
          <w:szCs w:val="23"/>
        </w:rPr>
        <w:t>он станет работать лучше, может</w:t>
      </w:r>
      <w:r w:rsidRPr="008F6192">
        <w:rPr>
          <w:rFonts w:ascii="Times New Roman" w:hAnsi="Times New Roman" w:cs="Times New Roman"/>
          <w:color w:val="000000" w:themeColor="text1"/>
          <w:sz w:val="23"/>
          <w:szCs w:val="23"/>
        </w:rPr>
        <w:t xml:space="preserve"> умен</w:t>
      </w:r>
      <w:r w:rsidRPr="008F6192">
        <w:rPr>
          <w:rFonts w:ascii="Times New Roman" w:hAnsi="Times New Roman" w:cs="Times New Roman"/>
          <w:color w:val="000000" w:themeColor="text1"/>
          <w:sz w:val="23"/>
          <w:szCs w:val="23"/>
        </w:rPr>
        <w:t>ь</w:t>
      </w:r>
      <w:r w:rsidRPr="008F6192">
        <w:rPr>
          <w:rFonts w:ascii="Times New Roman" w:hAnsi="Times New Roman" w:cs="Times New Roman"/>
          <w:color w:val="000000" w:themeColor="text1"/>
          <w:sz w:val="23"/>
          <w:szCs w:val="23"/>
        </w:rPr>
        <w:t>шиться. Поэтому, делая выговор, руков</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дитель должен</w:t>
      </w:r>
      <w:r w:rsidR="004A3618" w:rsidRPr="008F6192">
        <w:rPr>
          <w:rFonts w:ascii="Times New Roman" w:hAnsi="Times New Roman" w:cs="Times New Roman"/>
          <w:color w:val="000000" w:themeColor="text1"/>
          <w:sz w:val="23"/>
          <w:szCs w:val="23"/>
        </w:rPr>
        <w:t xml:space="preserve"> лично говорить с сотру</w:t>
      </w:r>
      <w:r w:rsidR="004A3618" w:rsidRPr="008F6192">
        <w:rPr>
          <w:rFonts w:ascii="Times New Roman" w:hAnsi="Times New Roman" w:cs="Times New Roman"/>
          <w:color w:val="000000" w:themeColor="text1"/>
          <w:sz w:val="23"/>
          <w:szCs w:val="23"/>
        </w:rPr>
        <w:t>д</w:t>
      </w:r>
      <w:r w:rsidR="004A3618" w:rsidRPr="008F6192">
        <w:rPr>
          <w:rFonts w:ascii="Times New Roman" w:hAnsi="Times New Roman" w:cs="Times New Roman"/>
          <w:color w:val="000000" w:themeColor="text1"/>
          <w:sz w:val="23"/>
          <w:szCs w:val="23"/>
        </w:rPr>
        <w:t>ником и</w:t>
      </w:r>
      <w:r w:rsidRPr="008F6192">
        <w:rPr>
          <w:rFonts w:ascii="Times New Roman" w:hAnsi="Times New Roman" w:cs="Times New Roman"/>
          <w:color w:val="000000" w:themeColor="text1"/>
          <w:sz w:val="23"/>
          <w:szCs w:val="23"/>
        </w:rPr>
        <w:t xml:space="preserve"> же</w:t>
      </w:r>
      <w:r w:rsidR="004A3618" w:rsidRPr="008F6192">
        <w:rPr>
          <w:rFonts w:ascii="Times New Roman" w:hAnsi="Times New Roman" w:cs="Times New Roman"/>
          <w:color w:val="000000" w:themeColor="text1"/>
          <w:sz w:val="23"/>
          <w:szCs w:val="23"/>
        </w:rPr>
        <w:t>лательно</w:t>
      </w:r>
      <w:r w:rsidRPr="008F6192">
        <w:rPr>
          <w:rFonts w:ascii="Times New Roman" w:hAnsi="Times New Roman" w:cs="Times New Roman"/>
          <w:color w:val="000000" w:themeColor="text1"/>
          <w:sz w:val="23"/>
          <w:szCs w:val="23"/>
        </w:rPr>
        <w:t xml:space="preserve"> наедине. Напротив, </w:t>
      </w:r>
      <w:r w:rsidRPr="008F6192">
        <w:rPr>
          <w:rFonts w:ascii="Times New Roman" w:hAnsi="Times New Roman" w:cs="Times New Roman"/>
          <w:color w:val="000000" w:themeColor="text1"/>
          <w:sz w:val="23"/>
          <w:szCs w:val="23"/>
        </w:rPr>
        <w:lastRenderedPageBreak/>
        <w:t xml:space="preserve">вынося благодарность, </w:t>
      </w:r>
      <w:r w:rsidR="004A3618" w:rsidRPr="008F6192">
        <w:rPr>
          <w:rFonts w:ascii="Times New Roman" w:hAnsi="Times New Roman" w:cs="Times New Roman"/>
          <w:color w:val="000000" w:themeColor="text1"/>
          <w:sz w:val="23"/>
          <w:szCs w:val="23"/>
        </w:rPr>
        <w:t xml:space="preserve">следует </w:t>
      </w:r>
      <w:r w:rsidRPr="008F6192">
        <w:rPr>
          <w:rFonts w:ascii="Times New Roman" w:hAnsi="Times New Roman" w:cs="Times New Roman"/>
          <w:color w:val="000000" w:themeColor="text1"/>
          <w:sz w:val="23"/>
          <w:szCs w:val="23"/>
        </w:rPr>
        <w:t>это сд</w:t>
      </w:r>
      <w:r w:rsidRPr="008F6192">
        <w:rPr>
          <w:rFonts w:ascii="Times New Roman" w:hAnsi="Times New Roman" w:cs="Times New Roman"/>
          <w:color w:val="000000" w:themeColor="text1"/>
          <w:sz w:val="23"/>
          <w:szCs w:val="23"/>
        </w:rPr>
        <w:t>е</w:t>
      </w:r>
      <w:r w:rsidRPr="008F6192">
        <w:rPr>
          <w:rFonts w:ascii="Times New Roman" w:hAnsi="Times New Roman" w:cs="Times New Roman"/>
          <w:color w:val="000000" w:themeColor="text1"/>
          <w:sz w:val="23"/>
          <w:szCs w:val="23"/>
        </w:rPr>
        <w:t>лать в присутствии коллектива.</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Кроме того, формами морального стимулирования могут служить: пред</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ставление отдельного кабинета для раб</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ты, возможность повышения в должности даже без изменения заработной платы, приглашение вместе с семьей на обед в ресторан или на загородный пикник.</w:t>
      </w:r>
    </w:p>
    <w:p w:rsidR="005217ED" w:rsidRPr="008F6192" w:rsidRDefault="005217ED" w:rsidP="00906890">
      <w:pPr>
        <w:spacing w:after="0" w:line="288" w:lineRule="auto"/>
        <w:ind w:firstLine="340"/>
        <w:jc w:val="both"/>
        <w:rPr>
          <w:rFonts w:ascii="Times New Roman" w:hAnsi="Times New Roman" w:cs="Times New Roman"/>
          <w:color w:val="000000" w:themeColor="text1"/>
          <w:sz w:val="23"/>
          <w:szCs w:val="23"/>
        </w:rPr>
      </w:pPr>
      <w:r w:rsidRPr="008F6192">
        <w:rPr>
          <w:rFonts w:ascii="Times New Roman" w:hAnsi="Times New Roman" w:cs="Times New Roman"/>
          <w:color w:val="000000" w:themeColor="text1"/>
          <w:sz w:val="23"/>
          <w:szCs w:val="23"/>
        </w:rPr>
        <w:t>Особенно надо сказать о том, что р</w:t>
      </w:r>
      <w:r w:rsidRPr="008F6192">
        <w:rPr>
          <w:rFonts w:ascii="Times New Roman" w:hAnsi="Times New Roman" w:cs="Times New Roman"/>
          <w:color w:val="000000" w:themeColor="text1"/>
          <w:sz w:val="23"/>
          <w:szCs w:val="23"/>
        </w:rPr>
        <w:t>у</w:t>
      </w:r>
      <w:r w:rsidRPr="008F6192">
        <w:rPr>
          <w:rFonts w:ascii="Times New Roman" w:hAnsi="Times New Roman" w:cs="Times New Roman"/>
          <w:color w:val="000000" w:themeColor="text1"/>
          <w:sz w:val="23"/>
          <w:szCs w:val="23"/>
        </w:rPr>
        <w:t>ководитель должен реагировать на засл</w:t>
      </w:r>
      <w:r w:rsidRPr="008F6192">
        <w:rPr>
          <w:rFonts w:ascii="Times New Roman" w:hAnsi="Times New Roman" w:cs="Times New Roman"/>
          <w:color w:val="000000" w:themeColor="text1"/>
          <w:sz w:val="23"/>
          <w:szCs w:val="23"/>
        </w:rPr>
        <w:t>у</w:t>
      </w:r>
      <w:r w:rsidRPr="008F6192">
        <w:rPr>
          <w:rFonts w:ascii="Times New Roman" w:hAnsi="Times New Roman" w:cs="Times New Roman"/>
          <w:color w:val="000000" w:themeColor="text1"/>
          <w:sz w:val="23"/>
          <w:szCs w:val="23"/>
        </w:rPr>
        <w:t>ги работника сразу, чтобы человек видел, что поощрение немедленно следует за его трудовым отличием. Руководитель до</w:t>
      </w:r>
      <w:r w:rsidRPr="008F6192">
        <w:rPr>
          <w:rFonts w:ascii="Times New Roman" w:hAnsi="Times New Roman" w:cs="Times New Roman"/>
          <w:color w:val="000000" w:themeColor="text1"/>
          <w:sz w:val="23"/>
          <w:szCs w:val="23"/>
        </w:rPr>
        <w:t>л</w:t>
      </w:r>
      <w:r w:rsidRPr="008F6192">
        <w:rPr>
          <w:rFonts w:ascii="Times New Roman" w:hAnsi="Times New Roman" w:cs="Times New Roman"/>
          <w:color w:val="000000" w:themeColor="text1"/>
          <w:sz w:val="23"/>
          <w:szCs w:val="23"/>
        </w:rPr>
        <w:t>жен учитывать индивидуальности рабо</w:t>
      </w:r>
      <w:r w:rsidRPr="008F6192">
        <w:rPr>
          <w:rFonts w:ascii="Times New Roman" w:hAnsi="Times New Roman" w:cs="Times New Roman"/>
          <w:color w:val="000000" w:themeColor="text1"/>
          <w:sz w:val="23"/>
          <w:szCs w:val="23"/>
        </w:rPr>
        <w:t>т</w:t>
      </w:r>
      <w:r w:rsidRPr="008F6192">
        <w:rPr>
          <w:rFonts w:ascii="Times New Roman" w:hAnsi="Times New Roman" w:cs="Times New Roman"/>
          <w:color w:val="000000" w:themeColor="text1"/>
          <w:sz w:val="23"/>
          <w:szCs w:val="23"/>
        </w:rPr>
        <w:t>ников и стараться по возможности соо</w:t>
      </w:r>
      <w:r w:rsidRPr="008F6192">
        <w:rPr>
          <w:rFonts w:ascii="Times New Roman" w:hAnsi="Times New Roman" w:cs="Times New Roman"/>
          <w:color w:val="000000" w:themeColor="text1"/>
          <w:sz w:val="23"/>
          <w:szCs w:val="23"/>
        </w:rPr>
        <w:t>т</w:t>
      </w:r>
      <w:r w:rsidRPr="008F6192">
        <w:rPr>
          <w:rFonts w:ascii="Times New Roman" w:hAnsi="Times New Roman" w:cs="Times New Roman"/>
          <w:color w:val="000000" w:themeColor="text1"/>
          <w:sz w:val="23"/>
          <w:szCs w:val="23"/>
        </w:rPr>
        <w:t>ветственно подходить к разным сотру</w:t>
      </w:r>
      <w:r w:rsidRPr="008F6192">
        <w:rPr>
          <w:rFonts w:ascii="Times New Roman" w:hAnsi="Times New Roman" w:cs="Times New Roman"/>
          <w:color w:val="000000" w:themeColor="text1"/>
          <w:sz w:val="23"/>
          <w:szCs w:val="23"/>
        </w:rPr>
        <w:t>д</w:t>
      </w:r>
      <w:r w:rsidRPr="008F6192">
        <w:rPr>
          <w:rFonts w:ascii="Times New Roman" w:hAnsi="Times New Roman" w:cs="Times New Roman"/>
          <w:color w:val="000000" w:themeColor="text1"/>
          <w:sz w:val="23"/>
          <w:szCs w:val="23"/>
        </w:rPr>
        <w:t>никам. Создание здоровой атмосферы в коллективе играет не меньшую роль в п</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вышении эффективности и качества раб</w:t>
      </w:r>
      <w:r w:rsidRPr="008F6192">
        <w:rPr>
          <w:rFonts w:ascii="Times New Roman" w:hAnsi="Times New Roman" w:cs="Times New Roman"/>
          <w:color w:val="000000" w:themeColor="text1"/>
          <w:sz w:val="23"/>
          <w:szCs w:val="23"/>
        </w:rPr>
        <w:t>о</w:t>
      </w:r>
      <w:r w:rsidRPr="008F6192">
        <w:rPr>
          <w:rFonts w:ascii="Times New Roman" w:hAnsi="Times New Roman" w:cs="Times New Roman"/>
          <w:color w:val="000000" w:themeColor="text1"/>
          <w:sz w:val="23"/>
          <w:szCs w:val="23"/>
        </w:rPr>
        <w:t>ты, чем материальные стимулы. Таким образом, рыночная организация стимул</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рования эффективности и качества труда не ограничивается только мерами матер</w:t>
      </w:r>
      <w:r w:rsidRPr="008F6192">
        <w:rPr>
          <w:rFonts w:ascii="Times New Roman" w:hAnsi="Times New Roman" w:cs="Times New Roman"/>
          <w:color w:val="000000" w:themeColor="text1"/>
          <w:sz w:val="23"/>
          <w:szCs w:val="23"/>
        </w:rPr>
        <w:t>и</w:t>
      </w:r>
      <w:r w:rsidRPr="008F6192">
        <w:rPr>
          <w:rFonts w:ascii="Times New Roman" w:hAnsi="Times New Roman" w:cs="Times New Roman"/>
          <w:color w:val="000000" w:themeColor="text1"/>
          <w:sz w:val="23"/>
          <w:szCs w:val="23"/>
        </w:rPr>
        <w:t>ального вознаграждения, но и учитывает социально-психологические факторы, предполагает заинтересованность рабо</w:t>
      </w:r>
      <w:r w:rsidRPr="008F6192">
        <w:rPr>
          <w:rFonts w:ascii="Times New Roman" w:hAnsi="Times New Roman" w:cs="Times New Roman"/>
          <w:color w:val="000000" w:themeColor="text1"/>
          <w:sz w:val="23"/>
          <w:szCs w:val="23"/>
        </w:rPr>
        <w:t>т</w:t>
      </w:r>
      <w:r w:rsidRPr="008F6192">
        <w:rPr>
          <w:rFonts w:ascii="Times New Roman" w:hAnsi="Times New Roman" w:cs="Times New Roman"/>
          <w:color w:val="000000" w:themeColor="text1"/>
          <w:sz w:val="23"/>
          <w:szCs w:val="23"/>
        </w:rPr>
        <w:t>ника в успехе организации, чт</w:t>
      </w:r>
      <w:r w:rsidR="00BF0EBC" w:rsidRPr="008F6192">
        <w:rPr>
          <w:rFonts w:ascii="Times New Roman" w:hAnsi="Times New Roman" w:cs="Times New Roman"/>
          <w:color w:val="000000" w:themeColor="text1"/>
          <w:sz w:val="23"/>
          <w:szCs w:val="23"/>
        </w:rPr>
        <w:t>о часто м</w:t>
      </w:r>
      <w:r w:rsidR="00BF0EBC" w:rsidRPr="008F6192">
        <w:rPr>
          <w:rFonts w:ascii="Times New Roman" w:hAnsi="Times New Roman" w:cs="Times New Roman"/>
          <w:color w:val="000000" w:themeColor="text1"/>
          <w:sz w:val="23"/>
          <w:szCs w:val="23"/>
        </w:rPr>
        <w:t>о</w:t>
      </w:r>
      <w:r w:rsidR="00BF0EBC" w:rsidRPr="008F6192">
        <w:rPr>
          <w:rFonts w:ascii="Times New Roman" w:hAnsi="Times New Roman" w:cs="Times New Roman"/>
          <w:color w:val="000000" w:themeColor="text1"/>
          <w:sz w:val="23"/>
          <w:szCs w:val="23"/>
        </w:rPr>
        <w:t>жет быть отражено в её</w:t>
      </w:r>
      <w:r w:rsidRPr="008F6192">
        <w:rPr>
          <w:rFonts w:ascii="Times New Roman" w:hAnsi="Times New Roman" w:cs="Times New Roman"/>
          <w:color w:val="000000" w:themeColor="text1"/>
          <w:sz w:val="23"/>
          <w:szCs w:val="23"/>
        </w:rPr>
        <w:t xml:space="preserve"> соц</w:t>
      </w:r>
      <w:r w:rsidR="00BF0EBC" w:rsidRPr="008F6192">
        <w:rPr>
          <w:rFonts w:ascii="Times New Roman" w:hAnsi="Times New Roman" w:cs="Times New Roman"/>
          <w:color w:val="000000" w:themeColor="text1"/>
          <w:sz w:val="23"/>
          <w:szCs w:val="23"/>
        </w:rPr>
        <w:t>иально-экономической политике.</w:t>
      </w:r>
    </w:p>
    <w:p w:rsidR="005217ED" w:rsidRPr="008F6192" w:rsidRDefault="005217ED" w:rsidP="00906890">
      <w:pPr>
        <w:spacing w:after="0" w:line="288" w:lineRule="auto"/>
        <w:ind w:firstLine="340"/>
        <w:jc w:val="both"/>
        <w:rPr>
          <w:rFonts w:ascii="Times New Roman" w:hAnsi="Times New Roman" w:cs="Times New Roman"/>
          <w:sz w:val="23"/>
          <w:szCs w:val="23"/>
        </w:rPr>
      </w:pPr>
    </w:p>
    <w:p w:rsidR="005217ED" w:rsidRPr="008F6192" w:rsidRDefault="00BF0EBC" w:rsidP="00906890">
      <w:pPr>
        <w:spacing w:after="0" w:line="288" w:lineRule="auto"/>
        <w:jc w:val="center"/>
        <w:rPr>
          <w:rFonts w:ascii="Times New Roman" w:hAnsi="Times New Roman" w:cs="Times New Roman"/>
          <w:b/>
          <w:sz w:val="23"/>
          <w:szCs w:val="23"/>
        </w:rPr>
      </w:pPr>
      <w:r w:rsidRPr="008F6192">
        <w:rPr>
          <w:rFonts w:ascii="Times New Roman" w:hAnsi="Times New Roman" w:cs="Times New Roman"/>
          <w:b/>
          <w:sz w:val="23"/>
          <w:szCs w:val="23"/>
        </w:rPr>
        <w:t>Список использованных источников</w:t>
      </w:r>
    </w:p>
    <w:p w:rsidR="00BF0EBC" w:rsidRPr="008F6192" w:rsidRDefault="00BF0EBC" w:rsidP="00906890">
      <w:pPr>
        <w:spacing w:after="0" w:line="288" w:lineRule="auto"/>
        <w:ind w:firstLine="340"/>
        <w:jc w:val="center"/>
        <w:rPr>
          <w:rFonts w:ascii="Times New Roman" w:hAnsi="Times New Roman" w:cs="Times New Roman"/>
          <w:sz w:val="23"/>
          <w:szCs w:val="23"/>
        </w:rPr>
      </w:pPr>
    </w:p>
    <w:p w:rsidR="005217ED" w:rsidRPr="00906890" w:rsidRDefault="00876CB0" w:rsidP="00906890">
      <w:pPr>
        <w:spacing w:after="0" w:line="288" w:lineRule="auto"/>
        <w:ind w:firstLine="340"/>
        <w:jc w:val="both"/>
        <w:rPr>
          <w:rFonts w:ascii="Times New Roman" w:hAnsi="Times New Roman" w:cs="Times New Roman"/>
          <w:spacing w:val="-6"/>
          <w:sz w:val="23"/>
          <w:szCs w:val="23"/>
        </w:rPr>
      </w:pPr>
      <w:r w:rsidRPr="008F6192">
        <w:rPr>
          <w:rFonts w:ascii="Times New Roman" w:hAnsi="Times New Roman" w:cs="Times New Roman"/>
          <w:sz w:val="23"/>
          <w:szCs w:val="23"/>
        </w:rPr>
        <w:t xml:space="preserve">1 </w:t>
      </w:r>
      <w:r w:rsidR="00BF0EBC" w:rsidRPr="008F6192">
        <w:rPr>
          <w:rFonts w:ascii="Times New Roman" w:hAnsi="Times New Roman" w:cs="Times New Roman"/>
          <w:sz w:val="23"/>
          <w:szCs w:val="23"/>
        </w:rPr>
        <w:t xml:space="preserve">Генкин, Б. М. </w:t>
      </w:r>
      <w:r w:rsidR="005217ED" w:rsidRPr="008F6192">
        <w:rPr>
          <w:rFonts w:ascii="Times New Roman" w:hAnsi="Times New Roman" w:cs="Times New Roman"/>
          <w:sz w:val="23"/>
          <w:szCs w:val="23"/>
        </w:rPr>
        <w:t>Основы управления персоналом</w:t>
      </w:r>
      <w:proofErr w:type="gramStart"/>
      <w:r w:rsidR="00906890">
        <w:rPr>
          <w:rFonts w:ascii="Times New Roman" w:hAnsi="Times New Roman" w:cs="Times New Roman"/>
          <w:sz w:val="23"/>
          <w:szCs w:val="23"/>
        </w:rPr>
        <w:t xml:space="preserve"> </w:t>
      </w:r>
      <w:r w:rsidR="005217ED" w:rsidRPr="008F6192">
        <w:rPr>
          <w:rFonts w:ascii="Times New Roman" w:hAnsi="Times New Roman" w:cs="Times New Roman"/>
          <w:sz w:val="23"/>
          <w:szCs w:val="23"/>
        </w:rPr>
        <w:t xml:space="preserve"> </w:t>
      </w:r>
      <w:r w:rsidR="00906890">
        <w:rPr>
          <w:rFonts w:ascii="Times New Roman" w:hAnsi="Times New Roman" w:cs="Times New Roman"/>
          <w:sz w:val="23"/>
          <w:szCs w:val="23"/>
        </w:rPr>
        <w:t xml:space="preserve"> </w:t>
      </w:r>
      <w:r w:rsidR="005217ED" w:rsidRPr="008F6192">
        <w:rPr>
          <w:rFonts w:ascii="Times New Roman" w:hAnsi="Times New Roman" w:cs="Times New Roman"/>
          <w:sz w:val="23"/>
          <w:szCs w:val="23"/>
        </w:rPr>
        <w:t>:</w:t>
      </w:r>
      <w:proofErr w:type="gramEnd"/>
      <w:r w:rsidR="005217ED" w:rsidRPr="008F6192">
        <w:rPr>
          <w:rFonts w:ascii="Times New Roman" w:hAnsi="Times New Roman" w:cs="Times New Roman"/>
          <w:sz w:val="23"/>
          <w:szCs w:val="23"/>
        </w:rPr>
        <w:t xml:space="preserve"> </w:t>
      </w:r>
      <w:r w:rsidR="00906890">
        <w:rPr>
          <w:rFonts w:ascii="Times New Roman" w:hAnsi="Times New Roman" w:cs="Times New Roman"/>
          <w:sz w:val="23"/>
          <w:szCs w:val="23"/>
        </w:rPr>
        <w:t xml:space="preserve"> </w:t>
      </w:r>
      <w:r w:rsidR="005217ED" w:rsidRPr="008F6192">
        <w:rPr>
          <w:rFonts w:ascii="Times New Roman" w:hAnsi="Times New Roman" w:cs="Times New Roman"/>
          <w:sz w:val="23"/>
          <w:szCs w:val="23"/>
        </w:rPr>
        <w:t>учебник</w:t>
      </w:r>
      <w:r w:rsidR="00906890">
        <w:rPr>
          <w:rFonts w:ascii="Times New Roman" w:hAnsi="Times New Roman" w:cs="Times New Roman"/>
          <w:sz w:val="23"/>
          <w:szCs w:val="23"/>
        </w:rPr>
        <w:t xml:space="preserve"> </w:t>
      </w:r>
      <w:r w:rsidR="005217ED" w:rsidRPr="008F6192">
        <w:rPr>
          <w:rFonts w:ascii="Times New Roman" w:hAnsi="Times New Roman" w:cs="Times New Roman"/>
          <w:sz w:val="23"/>
          <w:szCs w:val="23"/>
        </w:rPr>
        <w:t xml:space="preserve"> / Б.</w:t>
      </w:r>
      <w:r w:rsidR="00BF0EBC" w:rsidRPr="008F6192">
        <w:rPr>
          <w:rFonts w:ascii="Times New Roman" w:hAnsi="Times New Roman" w:cs="Times New Roman"/>
          <w:sz w:val="23"/>
          <w:szCs w:val="23"/>
        </w:rPr>
        <w:t xml:space="preserve"> </w:t>
      </w:r>
      <w:r w:rsidR="005217ED" w:rsidRPr="008F6192">
        <w:rPr>
          <w:rFonts w:ascii="Times New Roman" w:hAnsi="Times New Roman" w:cs="Times New Roman"/>
          <w:sz w:val="23"/>
          <w:szCs w:val="23"/>
        </w:rPr>
        <w:t xml:space="preserve">М. Генкин, </w:t>
      </w:r>
      <w:r w:rsidR="00906890">
        <w:rPr>
          <w:rFonts w:ascii="Times New Roman" w:hAnsi="Times New Roman" w:cs="Times New Roman"/>
          <w:sz w:val="23"/>
          <w:szCs w:val="23"/>
        </w:rPr>
        <w:t xml:space="preserve"> </w:t>
      </w:r>
      <w:r w:rsidR="005217ED" w:rsidRPr="00906890">
        <w:rPr>
          <w:rFonts w:ascii="Times New Roman" w:hAnsi="Times New Roman" w:cs="Times New Roman"/>
          <w:spacing w:val="-6"/>
          <w:sz w:val="23"/>
          <w:szCs w:val="23"/>
        </w:rPr>
        <w:t>Г.</w:t>
      </w:r>
      <w:r w:rsidR="00BF0EBC" w:rsidRPr="00906890">
        <w:rPr>
          <w:rFonts w:ascii="Times New Roman" w:hAnsi="Times New Roman" w:cs="Times New Roman"/>
          <w:spacing w:val="-6"/>
          <w:sz w:val="23"/>
          <w:szCs w:val="23"/>
        </w:rPr>
        <w:t xml:space="preserve"> </w:t>
      </w:r>
      <w:r w:rsidR="005217ED" w:rsidRPr="00906890">
        <w:rPr>
          <w:rFonts w:ascii="Times New Roman" w:hAnsi="Times New Roman" w:cs="Times New Roman"/>
          <w:spacing w:val="-6"/>
          <w:sz w:val="23"/>
          <w:szCs w:val="23"/>
        </w:rPr>
        <w:t>А. Кононова, В.</w:t>
      </w:r>
      <w:r w:rsidR="00BF0EBC" w:rsidRPr="00906890">
        <w:rPr>
          <w:rFonts w:ascii="Times New Roman" w:hAnsi="Times New Roman" w:cs="Times New Roman"/>
          <w:spacing w:val="-6"/>
          <w:sz w:val="23"/>
          <w:szCs w:val="23"/>
        </w:rPr>
        <w:t xml:space="preserve"> </w:t>
      </w:r>
      <w:r w:rsidR="005217ED" w:rsidRPr="00906890">
        <w:rPr>
          <w:rFonts w:ascii="Times New Roman" w:hAnsi="Times New Roman" w:cs="Times New Roman"/>
          <w:spacing w:val="-6"/>
          <w:sz w:val="23"/>
          <w:szCs w:val="23"/>
        </w:rPr>
        <w:t>И. Ко</w:t>
      </w:r>
      <w:r w:rsidR="00BF0EBC" w:rsidRPr="00906890">
        <w:rPr>
          <w:rFonts w:ascii="Times New Roman" w:hAnsi="Times New Roman" w:cs="Times New Roman"/>
          <w:spacing w:val="-6"/>
          <w:sz w:val="23"/>
          <w:szCs w:val="23"/>
        </w:rPr>
        <w:t>четков [и</w:t>
      </w:r>
      <w:r w:rsidR="005217ED" w:rsidRPr="00906890">
        <w:rPr>
          <w:rFonts w:ascii="Times New Roman" w:hAnsi="Times New Roman" w:cs="Times New Roman"/>
          <w:spacing w:val="-6"/>
          <w:sz w:val="23"/>
          <w:szCs w:val="23"/>
        </w:rPr>
        <w:t xml:space="preserve"> др.</w:t>
      </w:r>
      <w:r w:rsidR="00BF0EBC" w:rsidRPr="00906890">
        <w:rPr>
          <w:rFonts w:ascii="Times New Roman" w:hAnsi="Times New Roman" w:cs="Times New Roman"/>
          <w:spacing w:val="-6"/>
          <w:sz w:val="23"/>
          <w:szCs w:val="23"/>
        </w:rPr>
        <w:t>]. М.</w:t>
      </w:r>
      <w:proofErr w:type="gramStart"/>
      <w:r w:rsidR="00BF0EBC" w:rsidRPr="00906890">
        <w:rPr>
          <w:rFonts w:ascii="Times New Roman" w:hAnsi="Times New Roman" w:cs="Times New Roman"/>
          <w:spacing w:val="-6"/>
          <w:sz w:val="23"/>
          <w:szCs w:val="23"/>
        </w:rPr>
        <w:t xml:space="preserve"> :</w:t>
      </w:r>
      <w:proofErr w:type="gramEnd"/>
      <w:r w:rsidR="00BF0EBC" w:rsidRPr="00906890">
        <w:rPr>
          <w:rFonts w:ascii="Times New Roman" w:hAnsi="Times New Roman" w:cs="Times New Roman"/>
          <w:spacing w:val="-6"/>
          <w:sz w:val="23"/>
          <w:szCs w:val="23"/>
        </w:rPr>
        <w:t xml:space="preserve"> </w:t>
      </w:r>
      <w:proofErr w:type="spellStart"/>
      <w:r w:rsidR="00BF0EBC" w:rsidRPr="00906890">
        <w:rPr>
          <w:rFonts w:ascii="Times New Roman" w:hAnsi="Times New Roman" w:cs="Times New Roman"/>
          <w:spacing w:val="-6"/>
          <w:sz w:val="23"/>
          <w:szCs w:val="23"/>
        </w:rPr>
        <w:t>Высш</w:t>
      </w:r>
      <w:proofErr w:type="spellEnd"/>
      <w:r w:rsidR="00BF0EBC" w:rsidRPr="00906890">
        <w:rPr>
          <w:rFonts w:ascii="Times New Roman" w:hAnsi="Times New Roman" w:cs="Times New Roman"/>
          <w:spacing w:val="-6"/>
          <w:sz w:val="23"/>
          <w:szCs w:val="23"/>
        </w:rPr>
        <w:t xml:space="preserve">. </w:t>
      </w:r>
      <w:proofErr w:type="spellStart"/>
      <w:r w:rsidR="00BF0EBC" w:rsidRPr="00906890">
        <w:rPr>
          <w:rFonts w:ascii="Times New Roman" w:hAnsi="Times New Roman" w:cs="Times New Roman"/>
          <w:spacing w:val="-6"/>
          <w:sz w:val="23"/>
          <w:szCs w:val="23"/>
        </w:rPr>
        <w:t>шк</w:t>
      </w:r>
      <w:proofErr w:type="spellEnd"/>
      <w:r w:rsidR="00BF0EBC" w:rsidRPr="00906890">
        <w:rPr>
          <w:rFonts w:ascii="Times New Roman" w:hAnsi="Times New Roman" w:cs="Times New Roman"/>
          <w:spacing w:val="-6"/>
          <w:sz w:val="23"/>
          <w:szCs w:val="23"/>
        </w:rPr>
        <w:t>., 1996.</w:t>
      </w:r>
      <w:r w:rsidR="005217ED" w:rsidRPr="00906890">
        <w:rPr>
          <w:rFonts w:ascii="Times New Roman" w:hAnsi="Times New Roman" w:cs="Times New Roman"/>
          <w:spacing w:val="-6"/>
          <w:sz w:val="23"/>
          <w:szCs w:val="23"/>
        </w:rPr>
        <w:t xml:space="preserve"> 383 с.</w:t>
      </w:r>
    </w:p>
    <w:p w:rsidR="005217ED" w:rsidRPr="00906890" w:rsidRDefault="00876CB0" w:rsidP="00906890">
      <w:pPr>
        <w:spacing w:after="0" w:line="288" w:lineRule="auto"/>
        <w:ind w:firstLine="340"/>
        <w:jc w:val="both"/>
        <w:rPr>
          <w:rFonts w:ascii="Times New Roman" w:hAnsi="Times New Roman" w:cs="Times New Roman"/>
          <w:color w:val="000000" w:themeColor="text1"/>
          <w:sz w:val="23"/>
          <w:szCs w:val="23"/>
        </w:rPr>
      </w:pPr>
      <w:r w:rsidRPr="00906890">
        <w:rPr>
          <w:rFonts w:ascii="Times New Roman" w:hAnsi="Times New Roman" w:cs="Times New Roman"/>
          <w:color w:val="000000" w:themeColor="text1"/>
          <w:sz w:val="23"/>
          <w:szCs w:val="23"/>
        </w:rPr>
        <w:t xml:space="preserve">2 </w:t>
      </w:r>
      <w:r w:rsidR="005217ED" w:rsidRPr="00906890">
        <w:rPr>
          <w:rFonts w:ascii="Times New Roman" w:hAnsi="Times New Roman" w:cs="Times New Roman"/>
          <w:color w:val="000000" w:themeColor="text1"/>
          <w:sz w:val="23"/>
          <w:szCs w:val="23"/>
        </w:rPr>
        <w:t>Симоненко, Н.</w:t>
      </w:r>
      <w:r w:rsidR="00BF0EBC" w:rsidRPr="00906890">
        <w:rPr>
          <w:rFonts w:ascii="Times New Roman" w:hAnsi="Times New Roman" w:cs="Times New Roman"/>
          <w:color w:val="000000" w:themeColor="text1"/>
          <w:sz w:val="23"/>
          <w:szCs w:val="23"/>
        </w:rPr>
        <w:t xml:space="preserve"> </w:t>
      </w:r>
      <w:r w:rsidR="005217ED" w:rsidRPr="00906890">
        <w:rPr>
          <w:rFonts w:ascii="Times New Roman" w:hAnsi="Times New Roman" w:cs="Times New Roman"/>
          <w:color w:val="000000" w:themeColor="text1"/>
          <w:sz w:val="23"/>
          <w:szCs w:val="23"/>
        </w:rPr>
        <w:t xml:space="preserve">Н. </w:t>
      </w:r>
      <w:r w:rsidR="00BF0EBC" w:rsidRPr="00906890">
        <w:rPr>
          <w:rFonts w:ascii="Times New Roman" w:hAnsi="Times New Roman" w:cs="Times New Roman"/>
          <w:color w:val="000000" w:themeColor="text1"/>
          <w:sz w:val="23"/>
          <w:szCs w:val="23"/>
        </w:rPr>
        <w:t>Финансово-экономический анализ в</w:t>
      </w:r>
      <w:r w:rsidR="005217ED" w:rsidRPr="00906890">
        <w:rPr>
          <w:rFonts w:ascii="Times New Roman" w:hAnsi="Times New Roman" w:cs="Times New Roman"/>
          <w:color w:val="000000" w:themeColor="text1"/>
          <w:sz w:val="23"/>
          <w:szCs w:val="23"/>
        </w:rPr>
        <w:t xml:space="preserve"> управлении предприятием</w:t>
      </w:r>
      <w:proofErr w:type="gramStart"/>
      <w:r w:rsidR="005217ED" w:rsidRPr="00906890">
        <w:rPr>
          <w:rFonts w:ascii="Times New Roman" w:hAnsi="Times New Roman" w:cs="Times New Roman"/>
          <w:color w:val="000000" w:themeColor="text1"/>
          <w:sz w:val="23"/>
          <w:szCs w:val="23"/>
        </w:rPr>
        <w:t xml:space="preserve"> :</w:t>
      </w:r>
      <w:proofErr w:type="gramEnd"/>
      <w:r w:rsidR="005217ED" w:rsidRPr="00906890">
        <w:rPr>
          <w:rFonts w:ascii="Times New Roman" w:hAnsi="Times New Roman" w:cs="Times New Roman"/>
          <w:color w:val="000000" w:themeColor="text1"/>
          <w:sz w:val="23"/>
          <w:szCs w:val="23"/>
        </w:rPr>
        <w:t xml:space="preserve"> монография / Н.</w:t>
      </w:r>
      <w:r w:rsidR="00BF0EBC" w:rsidRPr="00906890">
        <w:rPr>
          <w:rFonts w:ascii="Times New Roman" w:hAnsi="Times New Roman" w:cs="Times New Roman"/>
          <w:color w:val="000000" w:themeColor="text1"/>
          <w:sz w:val="23"/>
          <w:szCs w:val="23"/>
        </w:rPr>
        <w:t xml:space="preserve"> </w:t>
      </w:r>
      <w:r w:rsidR="005217ED" w:rsidRPr="00906890">
        <w:rPr>
          <w:rFonts w:ascii="Times New Roman" w:hAnsi="Times New Roman" w:cs="Times New Roman"/>
          <w:color w:val="000000" w:themeColor="text1"/>
          <w:sz w:val="23"/>
          <w:szCs w:val="23"/>
        </w:rPr>
        <w:t>Н. Сим</w:t>
      </w:r>
      <w:r w:rsidR="005217ED" w:rsidRPr="00906890">
        <w:rPr>
          <w:rFonts w:ascii="Times New Roman" w:hAnsi="Times New Roman" w:cs="Times New Roman"/>
          <w:color w:val="000000" w:themeColor="text1"/>
          <w:sz w:val="23"/>
          <w:szCs w:val="23"/>
        </w:rPr>
        <w:t>о</w:t>
      </w:r>
      <w:r w:rsidR="005217ED" w:rsidRPr="00906890">
        <w:rPr>
          <w:rFonts w:ascii="Times New Roman" w:hAnsi="Times New Roman" w:cs="Times New Roman"/>
          <w:color w:val="000000" w:themeColor="text1"/>
          <w:sz w:val="23"/>
          <w:szCs w:val="23"/>
        </w:rPr>
        <w:t>ненко, В.</w:t>
      </w:r>
      <w:r w:rsidR="00BF0EBC" w:rsidRPr="00906890">
        <w:rPr>
          <w:rFonts w:ascii="Times New Roman" w:hAnsi="Times New Roman" w:cs="Times New Roman"/>
          <w:color w:val="000000" w:themeColor="text1"/>
          <w:sz w:val="23"/>
          <w:szCs w:val="23"/>
        </w:rPr>
        <w:t xml:space="preserve"> </w:t>
      </w:r>
      <w:r w:rsidR="005217ED" w:rsidRPr="00906890">
        <w:rPr>
          <w:rFonts w:ascii="Times New Roman" w:hAnsi="Times New Roman" w:cs="Times New Roman"/>
          <w:color w:val="000000" w:themeColor="text1"/>
          <w:sz w:val="23"/>
          <w:szCs w:val="23"/>
        </w:rPr>
        <w:t>Н. Симоненко, П.</w:t>
      </w:r>
      <w:r w:rsidR="00BF0EBC" w:rsidRPr="00906890">
        <w:rPr>
          <w:rFonts w:ascii="Times New Roman" w:hAnsi="Times New Roman" w:cs="Times New Roman"/>
          <w:color w:val="000000" w:themeColor="text1"/>
          <w:sz w:val="23"/>
          <w:szCs w:val="23"/>
        </w:rPr>
        <w:t xml:space="preserve"> </w:t>
      </w:r>
      <w:r w:rsidR="005217ED" w:rsidRPr="00906890">
        <w:rPr>
          <w:rFonts w:ascii="Times New Roman" w:hAnsi="Times New Roman" w:cs="Times New Roman"/>
          <w:color w:val="000000" w:themeColor="text1"/>
          <w:sz w:val="23"/>
          <w:szCs w:val="23"/>
        </w:rPr>
        <w:t xml:space="preserve">С. </w:t>
      </w:r>
      <w:proofErr w:type="spellStart"/>
      <w:r w:rsidR="005217ED" w:rsidRPr="00906890">
        <w:rPr>
          <w:rFonts w:ascii="Times New Roman" w:hAnsi="Times New Roman" w:cs="Times New Roman"/>
          <w:color w:val="000000" w:themeColor="text1"/>
          <w:sz w:val="23"/>
          <w:szCs w:val="23"/>
        </w:rPr>
        <w:t>Протченко</w:t>
      </w:r>
      <w:proofErr w:type="spellEnd"/>
      <w:r w:rsidR="005217ED" w:rsidRPr="00906890">
        <w:rPr>
          <w:rFonts w:ascii="Times New Roman" w:hAnsi="Times New Roman" w:cs="Times New Roman"/>
          <w:color w:val="000000" w:themeColor="text1"/>
          <w:sz w:val="23"/>
          <w:szCs w:val="23"/>
        </w:rPr>
        <w:t>, М.</w:t>
      </w:r>
      <w:r w:rsidR="00BF0EBC" w:rsidRPr="00906890">
        <w:rPr>
          <w:rFonts w:ascii="Times New Roman" w:hAnsi="Times New Roman" w:cs="Times New Roman"/>
          <w:color w:val="000000" w:themeColor="text1"/>
          <w:sz w:val="23"/>
          <w:szCs w:val="23"/>
        </w:rPr>
        <w:t xml:space="preserve"> Ю. Пашковский.</w:t>
      </w:r>
      <w:r w:rsidR="005217ED" w:rsidRPr="00906890">
        <w:rPr>
          <w:rFonts w:ascii="Times New Roman" w:hAnsi="Times New Roman" w:cs="Times New Roman"/>
          <w:color w:val="000000" w:themeColor="text1"/>
          <w:sz w:val="23"/>
          <w:szCs w:val="23"/>
        </w:rPr>
        <w:t xml:space="preserve"> Ха</w:t>
      </w:r>
      <w:r w:rsidR="00BF0EBC" w:rsidRPr="00906890">
        <w:rPr>
          <w:rFonts w:ascii="Times New Roman" w:hAnsi="Times New Roman" w:cs="Times New Roman"/>
          <w:color w:val="000000" w:themeColor="text1"/>
          <w:sz w:val="23"/>
          <w:szCs w:val="23"/>
        </w:rPr>
        <w:t>баровск</w:t>
      </w:r>
      <w:proofErr w:type="gramStart"/>
      <w:r w:rsidR="00BF0EBC" w:rsidRPr="00906890">
        <w:rPr>
          <w:rFonts w:ascii="Times New Roman" w:hAnsi="Times New Roman" w:cs="Times New Roman"/>
          <w:color w:val="000000" w:themeColor="text1"/>
          <w:sz w:val="23"/>
          <w:szCs w:val="23"/>
        </w:rPr>
        <w:t xml:space="preserve"> :</w:t>
      </w:r>
      <w:proofErr w:type="gramEnd"/>
      <w:r w:rsidR="00BF0EBC" w:rsidRPr="00906890">
        <w:rPr>
          <w:rFonts w:ascii="Times New Roman" w:hAnsi="Times New Roman" w:cs="Times New Roman"/>
          <w:color w:val="000000" w:themeColor="text1"/>
          <w:sz w:val="23"/>
          <w:szCs w:val="23"/>
        </w:rPr>
        <w:t xml:space="preserve"> ДВГУПС, 2006.</w:t>
      </w:r>
      <w:r w:rsidR="005217ED" w:rsidRPr="00906890">
        <w:rPr>
          <w:rFonts w:ascii="Times New Roman" w:hAnsi="Times New Roman" w:cs="Times New Roman"/>
          <w:color w:val="000000" w:themeColor="text1"/>
          <w:sz w:val="23"/>
          <w:szCs w:val="23"/>
        </w:rPr>
        <w:t xml:space="preserve"> 166 с.</w:t>
      </w:r>
    </w:p>
    <w:sectPr w:rsidR="005217ED" w:rsidRPr="00906890" w:rsidSect="009B6A0A">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548" w:rsidRDefault="00E90548" w:rsidP="008C38BD">
      <w:pPr>
        <w:spacing w:after="0" w:line="240" w:lineRule="auto"/>
      </w:pPr>
      <w:r>
        <w:separator/>
      </w:r>
    </w:p>
  </w:endnote>
  <w:endnote w:type="continuationSeparator" w:id="0">
    <w:p w:rsidR="00E90548" w:rsidRDefault="00E90548" w:rsidP="008C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BD" w:rsidRDefault="008C38BD" w:rsidP="008C38BD">
    <w:pPr>
      <w:pStyle w:val="a6"/>
      <w:widowControl w:val="0"/>
      <w:jc w:val="center"/>
      <w:rPr>
        <w:rFonts w:ascii="Times New Roman" w:hAnsi="Times New Roman"/>
      </w:rPr>
    </w:pPr>
    <w:r>
      <w:rPr>
        <w:rFonts w:ascii="Times New Roman" w:hAnsi="Times New Roman"/>
        <w:b/>
        <w:i/>
        <w:sz w:val="16"/>
        <w:szCs w:val="16"/>
      </w:rPr>
      <w:t>Вестник Хабаровского государственного университета экономики и права. 2020. № 1–2 (102–103)</w:t>
    </w:r>
  </w:p>
  <w:p w:rsidR="008C38BD" w:rsidRDefault="008C38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548" w:rsidRDefault="00E90548" w:rsidP="008C38BD">
      <w:pPr>
        <w:spacing w:after="0" w:line="240" w:lineRule="auto"/>
      </w:pPr>
      <w:r>
        <w:separator/>
      </w:r>
    </w:p>
  </w:footnote>
  <w:footnote w:type="continuationSeparator" w:id="0">
    <w:p w:rsidR="00E90548" w:rsidRDefault="00E90548" w:rsidP="008C3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760869"/>
      <w:docPartObj>
        <w:docPartGallery w:val="Page Numbers (Top of Page)"/>
        <w:docPartUnique/>
      </w:docPartObj>
    </w:sdtPr>
    <w:sdtEndPr>
      <w:rPr>
        <w:rFonts w:ascii="Times New Roman" w:hAnsi="Times New Roman" w:cs="Times New Roman"/>
      </w:rPr>
    </w:sdtEndPr>
    <w:sdtContent>
      <w:p w:rsidR="008F6192" w:rsidRPr="008F6192" w:rsidRDefault="008F6192" w:rsidP="008F6192">
        <w:pPr>
          <w:pStyle w:val="a4"/>
          <w:jc w:val="center"/>
          <w:rPr>
            <w:rFonts w:ascii="Times New Roman" w:hAnsi="Times New Roman" w:cs="Times New Roman"/>
          </w:rPr>
        </w:pPr>
        <w:r w:rsidRPr="008F6192">
          <w:rPr>
            <w:rFonts w:ascii="Times New Roman" w:hAnsi="Times New Roman" w:cs="Times New Roman"/>
          </w:rPr>
          <w:fldChar w:fldCharType="begin"/>
        </w:r>
        <w:r w:rsidRPr="008F6192">
          <w:rPr>
            <w:rFonts w:ascii="Times New Roman" w:hAnsi="Times New Roman" w:cs="Times New Roman"/>
          </w:rPr>
          <w:instrText>PAGE   \* MERGEFORMAT</w:instrText>
        </w:r>
        <w:r w:rsidRPr="008F6192">
          <w:rPr>
            <w:rFonts w:ascii="Times New Roman" w:hAnsi="Times New Roman" w:cs="Times New Roman"/>
          </w:rPr>
          <w:fldChar w:fldCharType="separate"/>
        </w:r>
        <w:r w:rsidR="00842E47">
          <w:rPr>
            <w:rFonts w:ascii="Times New Roman" w:hAnsi="Times New Roman" w:cs="Times New Roman"/>
            <w:noProof/>
          </w:rPr>
          <w:t>61</w:t>
        </w:r>
        <w:r w:rsidRPr="008F6192">
          <w:rPr>
            <w:rFonts w:ascii="Times New Roman" w:hAnsi="Times New Roman" w:cs="Times New Roman"/>
          </w:rPr>
          <w:fldChar w:fldCharType="end"/>
        </w:r>
      </w:p>
    </w:sdtContent>
  </w:sdt>
  <w:p w:rsidR="008F6192" w:rsidRPr="008F6192" w:rsidRDefault="008F6192" w:rsidP="008F6192">
    <w:pPr>
      <w:pStyle w:val="a4"/>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54907"/>
    <w:multiLevelType w:val="hybridMultilevel"/>
    <w:tmpl w:val="EB8C1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04"/>
    <w:rsid w:val="00011160"/>
    <w:rsid w:val="00040BA9"/>
    <w:rsid w:val="000D2E24"/>
    <w:rsid w:val="00156F88"/>
    <w:rsid w:val="001B2D66"/>
    <w:rsid w:val="00206ADC"/>
    <w:rsid w:val="00241811"/>
    <w:rsid w:val="002A4DD9"/>
    <w:rsid w:val="003543D9"/>
    <w:rsid w:val="00395831"/>
    <w:rsid w:val="003E4F02"/>
    <w:rsid w:val="00436C04"/>
    <w:rsid w:val="00474225"/>
    <w:rsid w:val="0048092D"/>
    <w:rsid w:val="004A3618"/>
    <w:rsid w:val="004B0534"/>
    <w:rsid w:val="00500510"/>
    <w:rsid w:val="005217ED"/>
    <w:rsid w:val="00601436"/>
    <w:rsid w:val="00640219"/>
    <w:rsid w:val="00653AEA"/>
    <w:rsid w:val="00685904"/>
    <w:rsid w:val="00696C1D"/>
    <w:rsid w:val="006B2F2A"/>
    <w:rsid w:val="006E5E1F"/>
    <w:rsid w:val="006E6D8F"/>
    <w:rsid w:val="006F5618"/>
    <w:rsid w:val="00700F7C"/>
    <w:rsid w:val="00703243"/>
    <w:rsid w:val="00734C25"/>
    <w:rsid w:val="0074063C"/>
    <w:rsid w:val="0074250B"/>
    <w:rsid w:val="0079471A"/>
    <w:rsid w:val="007A44B0"/>
    <w:rsid w:val="007B51EC"/>
    <w:rsid w:val="007B5C5A"/>
    <w:rsid w:val="007D6E67"/>
    <w:rsid w:val="00822D4C"/>
    <w:rsid w:val="00826ADC"/>
    <w:rsid w:val="00842E47"/>
    <w:rsid w:val="00855398"/>
    <w:rsid w:val="00876CB0"/>
    <w:rsid w:val="00881357"/>
    <w:rsid w:val="00886B26"/>
    <w:rsid w:val="008C38BD"/>
    <w:rsid w:val="008F6192"/>
    <w:rsid w:val="00906890"/>
    <w:rsid w:val="00917274"/>
    <w:rsid w:val="00954399"/>
    <w:rsid w:val="00980ACA"/>
    <w:rsid w:val="009B1742"/>
    <w:rsid w:val="009B6A0A"/>
    <w:rsid w:val="00A04E79"/>
    <w:rsid w:val="00A86AF3"/>
    <w:rsid w:val="00AB496E"/>
    <w:rsid w:val="00AC2DD3"/>
    <w:rsid w:val="00AC6F95"/>
    <w:rsid w:val="00BB3E21"/>
    <w:rsid w:val="00BF0EBC"/>
    <w:rsid w:val="00CD373B"/>
    <w:rsid w:val="00D65210"/>
    <w:rsid w:val="00D96A28"/>
    <w:rsid w:val="00DB718B"/>
    <w:rsid w:val="00DD66E4"/>
    <w:rsid w:val="00DE1519"/>
    <w:rsid w:val="00E0288F"/>
    <w:rsid w:val="00E70106"/>
    <w:rsid w:val="00E760B6"/>
    <w:rsid w:val="00E90548"/>
    <w:rsid w:val="00EA1537"/>
    <w:rsid w:val="00EA58C8"/>
    <w:rsid w:val="00F070BF"/>
    <w:rsid w:val="00F36C3C"/>
    <w:rsid w:val="00F4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E67"/>
    <w:pPr>
      <w:ind w:left="720"/>
      <w:contextualSpacing/>
    </w:pPr>
  </w:style>
  <w:style w:type="paragraph" w:styleId="a4">
    <w:name w:val="header"/>
    <w:basedOn w:val="a"/>
    <w:link w:val="a5"/>
    <w:uiPriority w:val="99"/>
    <w:unhideWhenUsed/>
    <w:rsid w:val="008C38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8BD"/>
  </w:style>
  <w:style w:type="paragraph" w:styleId="a6">
    <w:name w:val="footer"/>
    <w:basedOn w:val="a"/>
    <w:link w:val="a7"/>
    <w:uiPriority w:val="99"/>
    <w:unhideWhenUsed/>
    <w:rsid w:val="008C38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E67"/>
    <w:pPr>
      <w:ind w:left="720"/>
      <w:contextualSpacing/>
    </w:pPr>
  </w:style>
  <w:style w:type="paragraph" w:styleId="a4">
    <w:name w:val="header"/>
    <w:basedOn w:val="a"/>
    <w:link w:val="a5"/>
    <w:uiPriority w:val="99"/>
    <w:unhideWhenUsed/>
    <w:rsid w:val="008C38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8BD"/>
  </w:style>
  <w:style w:type="paragraph" w:styleId="a6">
    <w:name w:val="footer"/>
    <w:basedOn w:val="a"/>
    <w:link w:val="a7"/>
    <w:uiPriority w:val="99"/>
    <w:unhideWhenUsed/>
    <w:rsid w:val="008C38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87207">
      <w:bodyDiv w:val="1"/>
      <w:marLeft w:val="0"/>
      <w:marRight w:val="0"/>
      <w:marTop w:val="0"/>
      <w:marBottom w:val="0"/>
      <w:divBdr>
        <w:top w:val="none" w:sz="0" w:space="0" w:color="auto"/>
        <w:left w:val="none" w:sz="0" w:space="0" w:color="auto"/>
        <w:bottom w:val="none" w:sz="0" w:space="0" w:color="auto"/>
        <w:right w:val="none" w:sz="0" w:space="0" w:color="auto"/>
      </w:divBdr>
    </w:div>
    <w:div w:id="18075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3459</Words>
  <Characters>19720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Нетбук</dc:creator>
  <cp:keywords/>
  <dc:description/>
  <cp:lastModifiedBy>User</cp:lastModifiedBy>
  <cp:revision>75</cp:revision>
  <dcterms:created xsi:type="dcterms:W3CDTF">2019-09-25T04:09:00Z</dcterms:created>
  <dcterms:modified xsi:type="dcterms:W3CDTF">2020-10-14T06:04:00Z</dcterms:modified>
</cp:coreProperties>
</file>