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94" w:rsidRPr="005E79BC" w:rsidRDefault="00F51630" w:rsidP="00A50C73">
      <w:pPr>
        <w:pStyle w:val="2"/>
        <w:widowControl w:val="0"/>
        <w:spacing w:before="0" w:after="0" w:line="312" w:lineRule="auto"/>
        <w:ind w:left="0" w:right="0" w:firstLine="340"/>
        <w:rPr>
          <w:rFonts w:ascii="Bookman Old Style" w:hAnsi="Bookman Old Style"/>
          <w:b w:val="0"/>
          <w:caps/>
          <w:color w:val="000000" w:themeColor="text1"/>
          <w:sz w:val="28"/>
          <w:szCs w:val="28"/>
        </w:rPr>
      </w:pPr>
      <w:r w:rsidRPr="00F51630">
        <w:rPr>
          <w:rFonts w:ascii="Bookman Old Style" w:hAnsi="Bookman Old Style"/>
          <w:b w:val="0"/>
          <w:caps/>
          <w:color w:val="000000" w:themeColor="text1"/>
          <w:position w:val="6"/>
          <w:sz w:val="6"/>
          <w:szCs w:val="6"/>
        </w:rPr>
        <w:t>ХГАЭП ХГАЭП ХГАЭП ХГАЭП ХГАЭП</w:t>
      </w:r>
      <w:r>
        <w:rPr>
          <w:rFonts w:ascii="Bookman Old Style" w:hAnsi="Bookman Old Style"/>
          <w:b w:val="0"/>
          <w:caps/>
          <w:color w:val="000000" w:themeColor="text1"/>
          <w:sz w:val="28"/>
          <w:szCs w:val="28"/>
        </w:rPr>
        <w:t xml:space="preserve"> </w:t>
      </w:r>
      <w:r w:rsidR="00A50C73" w:rsidRPr="005E79BC">
        <w:rPr>
          <w:rFonts w:ascii="Bookman Old Style" w:hAnsi="Bookman Old Style"/>
          <w:b w:val="0"/>
          <w:caps/>
          <w:color w:val="000000" w:themeColor="text1"/>
          <w:sz w:val="28"/>
          <w:szCs w:val="28"/>
        </w:rPr>
        <w:t>профессиональное ОБРАЗОВАНИе</w:t>
      </w:r>
      <w:r>
        <w:rPr>
          <w:rFonts w:ascii="Bookman Old Style" w:hAnsi="Bookman Old Style"/>
          <w:b w:val="0"/>
          <w:caps/>
          <w:color w:val="000000" w:themeColor="text1"/>
          <w:sz w:val="28"/>
          <w:szCs w:val="28"/>
        </w:rPr>
        <w:t xml:space="preserve"> </w:t>
      </w:r>
      <w:r w:rsidRPr="00F51630">
        <w:rPr>
          <w:rFonts w:ascii="Bookman Old Style" w:hAnsi="Bookman Old Style"/>
          <w:b w:val="0"/>
          <w:caps/>
          <w:color w:val="000000" w:themeColor="text1"/>
          <w:position w:val="6"/>
          <w:sz w:val="6"/>
          <w:szCs w:val="6"/>
        </w:rPr>
        <w:t>ХГАЭП ХГАЭП ХГАЭП ХГАЭП ХГАЭП</w:t>
      </w:r>
    </w:p>
    <w:p w:rsidR="00A50C73" w:rsidRPr="005E79BC" w:rsidRDefault="00A50C73" w:rsidP="00A50C73">
      <w:pPr>
        <w:pStyle w:val="2"/>
        <w:widowControl w:val="0"/>
        <w:spacing w:before="0" w:after="0" w:line="312" w:lineRule="auto"/>
        <w:ind w:left="0" w:right="0" w:firstLine="340"/>
        <w:rPr>
          <w:rFonts w:ascii="Bookman Old Style" w:hAnsi="Bookman Old Style"/>
          <w:b w:val="0"/>
          <w:color w:val="000000" w:themeColor="text1"/>
          <w:sz w:val="28"/>
          <w:szCs w:val="28"/>
        </w:rPr>
      </w:pPr>
    </w:p>
    <w:p w:rsidR="00C76C8E" w:rsidRPr="0021718F" w:rsidRDefault="00174294" w:rsidP="00B04343">
      <w:pPr>
        <w:pStyle w:val="2"/>
        <w:widowControl w:val="0"/>
        <w:spacing w:before="0" w:after="0" w:line="312" w:lineRule="auto"/>
        <w:ind w:left="0" w:right="0" w:firstLine="340"/>
        <w:jc w:val="right"/>
        <w:rPr>
          <w:i/>
          <w:color w:val="auto"/>
          <w:sz w:val="27"/>
          <w:szCs w:val="27"/>
        </w:rPr>
      </w:pPr>
      <w:r w:rsidRPr="0021718F">
        <w:rPr>
          <w:i/>
          <w:color w:val="auto"/>
          <w:sz w:val="27"/>
          <w:szCs w:val="27"/>
        </w:rPr>
        <w:t>УДК</w:t>
      </w:r>
      <w:r w:rsidR="001455E9">
        <w:rPr>
          <w:i/>
          <w:color w:val="auto"/>
          <w:sz w:val="27"/>
          <w:szCs w:val="27"/>
        </w:rPr>
        <w:t xml:space="preserve"> 378</w:t>
      </w:r>
    </w:p>
    <w:p w:rsidR="00E33341" w:rsidRPr="0021718F" w:rsidRDefault="0021718F" w:rsidP="00B04343">
      <w:pPr>
        <w:pStyle w:val="2"/>
        <w:widowControl w:val="0"/>
        <w:spacing w:before="0" w:after="0" w:line="312" w:lineRule="auto"/>
        <w:ind w:left="0" w:right="0" w:firstLine="340"/>
        <w:jc w:val="right"/>
        <w:rPr>
          <w:i/>
          <w:color w:val="auto"/>
          <w:sz w:val="27"/>
          <w:szCs w:val="27"/>
        </w:rPr>
      </w:pPr>
      <w:r w:rsidRPr="0021718F">
        <w:rPr>
          <w:i/>
          <w:color w:val="auto"/>
          <w:sz w:val="27"/>
          <w:szCs w:val="27"/>
        </w:rPr>
        <w:t xml:space="preserve">А.Г. </w:t>
      </w:r>
      <w:r w:rsidR="00E33341" w:rsidRPr="0021718F">
        <w:rPr>
          <w:i/>
          <w:color w:val="auto"/>
          <w:spacing w:val="8"/>
          <w:sz w:val="27"/>
          <w:szCs w:val="27"/>
        </w:rPr>
        <w:t>Бодункова</w:t>
      </w:r>
      <w:r w:rsidR="00E33341" w:rsidRPr="0021718F">
        <w:rPr>
          <w:i/>
          <w:color w:val="auto"/>
          <w:sz w:val="27"/>
          <w:szCs w:val="27"/>
        </w:rPr>
        <w:t>,</w:t>
      </w:r>
    </w:p>
    <w:p w:rsidR="00E33341" w:rsidRPr="0021718F" w:rsidRDefault="0021718F" w:rsidP="00B04343">
      <w:pPr>
        <w:pStyle w:val="2"/>
        <w:widowControl w:val="0"/>
        <w:spacing w:before="0" w:after="0" w:line="312" w:lineRule="auto"/>
        <w:ind w:left="0" w:right="0" w:firstLine="340"/>
        <w:jc w:val="right"/>
        <w:rPr>
          <w:i/>
          <w:color w:val="000000"/>
          <w:sz w:val="25"/>
          <w:szCs w:val="25"/>
          <w:shd w:val="clear" w:color="auto" w:fill="FFFFFF"/>
        </w:rPr>
      </w:pPr>
      <w:r w:rsidRPr="0021718F">
        <w:rPr>
          <w:i/>
          <w:color w:val="000000"/>
          <w:sz w:val="25"/>
          <w:szCs w:val="25"/>
          <w:shd w:val="clear" w:color="auto" w:fill="FFFFFF"/>
        </w:rPr>
        <w:t>старший преподаватель</w:t>
      </w:r>
      <w:r w:rsidR="00E33341" w:rsidRPr="0021718F">
        <w:rPr>
          <w:i/>
          <w:color w:val="000000"/>
          <w:sz w:val="25"/>
          <w:szCs w:val="25"/>
          <w:shd w:val="clear" w:color="auto" w:fill="FFFFFF"/>
        </w:rPr>
        <w:t xml:space="preserve"> кафедры менеджмента</w:t>
      </w:r>
    </w:p>
    <w:p w:rsidR="0021718F" w:rsidRPr="0021718F" w:rsidRDefault="0021718F" w:rsidP="0021718F">
      <w:pPr>
        <w:pStyle w:val="2"/>
        <w:widowControl w:val="0"/>
        <w:spacing w:before="0" w:after="0" w:line="312" w:lineRule="auto"/>
        <w:ind w:left="0" w:right="0" w:firstLine="340"/>
        <w:jc w:val="right"/>
        <w:rPr>
          <w:i/>
          <w:color w:val="auto"/>
          <w:sz w:val="25"/>
          <w:szCs w:val="25"/>
        </w:rPr>
      </w:pPr>
      <w:r w:rsidRPr="0021718F">
        <w:rPr>
          <w:i/>
          <w:color w:val="auto"/>
          <w:sz w:val="25"/>
          <w:szCs w:val="25"/>
        </w:rPr>
        <w:t>Владивостокского государственного университета экономики и сервиса</w:t>
      </w:r>
    </w:p>
    <w:p w:rsidR="0021718F" w:rsidRPr="0021718F" w:rsidRDefault="0021718F" w:rsidP="00B04343">
      <w:pPr>
        <w:pStyle w:val="2"/>
        <w:widowControl w:val="0"/>
        <w:spacing w:before="0" w:after="0" w:line="312" w:lineRule="auto"/>
        <w:ind w:left="0" w:right="0" w:firstLine="340"/>
        <w:jc w:val="right"/>
        <w:rPr>
          <w:i/>
          <w:color w:val="auto"/>
          <w:spacing w:val="8"/>
          <w:sz w:val="27"/>
          <w:szCs w:val="27"/>
        </w:rPr>
      </w:pPr>
      <w:r w:rsidRPr="0021718F">
        <w:rPr>
          <w:i/>
          <w:color w:val="auto"/>
          <w:sz w:val="27"/>
          <w:szCs w:val="27"/>
        </w:rPr>
        <w:t xml:space="preserve">И.П. </w:t>
      </w:r>
      <w:r w:rsidR="00C76C8E" w:rsidRPr="0021718F">
        <w:rPr>
          <w:i/>
          <w:color w:val="auto"/>
          <w:spacing w:val="8"/>
          <w:sz w:val="27"/>
          <w:szCs w:val="27"/>
        </w:rPr>
        <w:t>Чёрная</w:t>
      </w:r>
      <w:r w:rsidRPr="0021718F">
        <w:rPr>
          <w:i/>
          <w:color w:val="auto"/>
          <w:spacing w:val="8"/>
          <w:sz w:val="27"/>
          <w:szCs w:val="27"/>
        </w:rPr>
        <w:t>,</w:t>
      </w:r>
    </w:p>
    <w:p w:rsidR="00E33341" w:rsidRPr="0021718F" w:rsidRDefault="0021718F" w:rsidP="00B04343">
      <w:pPr>
        <w:pStyle w:val="2"/>
        <w:widowControl w:val="0"/>
        <w:spacing w:before="0" w:after="0" w:line="312" w:lineRule="auto"/>
        <w:ind w:left="0" w:right="0" w:firstLine="340"/>
        <w:jc w:val="right"/>
        <w:rPr>
          <w:i/>
          <w:color w:val="auto"/>
          <w:sz w:val="25"/>
          <w:szCs w:val="25"/>
        </w:rPr>
      </w:pPr>
      <w:r w:rsidRPr="0021718F">
        <w:rPr>
          <w:i/>
          <w:color w:val="auto"/>
          <w:sz w:val="25"/>
          <w:szCs w:val="25"/>
        </w:rPr>
        <w:t>д-р экон. наук, профессор</w:t>
      </w:r>
    </w:p>
    <w:p w:rsidR="00C76C8E" w:rsidRPr="0021718F" w:rsidRDefault="0021718F" w:rsidP="00B04343">
      <w:pPr>
        <w:pStyle w:val="2"/>
        <w:widowControl w:val="0"/>
        <w:spacing w:before="0" w:after="0" w:line="312" w:lineRule="auto"/>
        <w:ind w:left="0" w:right="0" w:firstLine="340"/>
        <w:jc w:val="right"/>
        <w:rPr>
          <w:i/>
          <w:color w:val="auto"/>
          <w:sz w:val="25"/>
          <w:szCs w:val="25"/>
        </w:rPr>
      </w:pPr>
      <w:r w:rsidRPr="0021718F">
        <w:rPr>
          <w:i/>
          <w:color w:val="auto"/>
          <w:sz w:val="25"/>
          <w:szCs w:val="25"/>
        </w:rPr>
        <w:t xml:space="preserve">Владивостокского государственного </w:t>
      </w:r>
      <w:r w:rsidR="00C76C8E" w:rsidRPr="0021718F">
        <w:rPr>
          <w:i/>
          <w:color w:val="auto"/>
          <w:sz w:val="25"/>
          <w:szCs w:val="25"/>
        </w:rPr>
        <w:t>университет</w:t>
      </w:r>
      <w:r w:rsidRPr="0021718F">
        <w:rPr>
          <w:i/>
          <w:color w:val="auto"/>
          <w:sz w:val="25"/>
          <w:szCs w:val="25"/>
        </w:rPr>
        <w:t>а</w:t>
      </w:r>
      <w:r w:rsidR="00C76C8E" w:rsidRPr="0021718F">
        <w:rPr>
          <w:i/>
          <w:color w:val="auto"/>
          <w:sz w:val="25"/>
          <w:szCs w:val="25"/>
        </w:rPr>
        <w:t xml:space="preserve"> экономики и сервиса</w:t>
      </w:r>
    </w:p>
    <w:p w:rsidR="00C76C8E" w:rsidRPr="00B04343" w:rsidRDefault="00C76C8E" w:rsidP="00B04343">
      <w:pPr>
        <w:widowControl w:val="0"/>
        <w:spacing w:line="312" w:lineRule="auto"/>
        <w:ind w:firstLine="340"/>
        <w:jc w:val="right"/>
        <w:rPr>
          <w:b/>
          <w:i/>
          <w:sz w:val="23"/>
          <w:szCs w:val="23"/>
        </w:rPr>
      </w:pPr>
    </w:p>
    <w:p w:rsidR="0021718F" w:rsidRDefault="00C76C8E" w:rsidP="00B04343">
      <w:pPr>
        <w:pStyle w:val="2"/>
        <w:widowControl w:val="0"/>
        <w:spacing w:before="0" w:after="0" w:line="312" w:lineRule="auto"/>
        <w:ind w:left="0" w:right="0" w:firstLine="340"/>
        <w:rPr>
          <w:b w:val="0"/>
          <w:caps/>
          <w:color w:val="auto"/>
          <w:sz w:val="24"/>
          <w:szCs w:val="24"/>
        </w:rPr>
      </w:pPr>
      <w:bookmarkStart w:id="0" w:name="_Toc345153883"/>
      <w:r w:rsidRPr="0021718F">
        <w:rPr>
          <w:b w:val="0"/>
          <w:caps/>
          <w:color w:val="auto"/>
          <w:sz w:val="24"/>
          <w:szCs w:val="24"/>
        </w:rPr>
        <w:t>О</w:t>
      </w:r>
      <w:r w:rsidRPr="0021718F">
        <w:rPr>
          <w:b w:val="0"/>
          <w:caps/>
          <w:sz w:val="24"/>
          <w:szCs w:val="24"/>
        </w:rPr>
        <w:t xml:space="preserve"> </w:t>
      </w:r>
      <w:r w:rsidRPr="0021718F">
        <w:rPr>
          <w:b w:val="0"/>
          <w:caps/>
          <w:color w:val="auto"/>
          <w:sz w:val="24"/>
          <w:szCs w:val="24"/>
        </w:rPr>
        <w:t xml:space="preserve">вызовах глобализации и развитии </w:t>
      </w:r>
    </w:p>
    <w:p w:rsidR="00C76C8E" w:rsidRPr="0021718F" w:rsidRDefault="00C76C8E" w:rsidP="00B04343">
      <w:pPr>
        <w:pStyle w:val="2"/>
        <w:widowControl w:val="0"/>
        <w:spacing w:before="0" w:after="0" w:line="312" w:lineRule="auto"/>
        <w:ind w:left="0" w:right="0" w:firstLine="340"/>
        <w:rPr>
          <w:b w:val="0"/>
          <w:caps/>
          <w:color w:val="auto"/>
          <w:sz w:val="24"/>
          <w:szCs w:val="24"/>
        </w:rPr>
      </w:pPr>
      <w:r w:rsidRPr="0021718F">
        <w:rPr>
          <w:b w:val="0"/>
          <w:caps/>
          <w:color w:val="auto"/>
          <w:sz w:val="24"/>
          <w:szCs w:val="24"/>
        </w:rPr>
        <w:t>предпринимательских университетов</w:t>
      </w:r>
      <w:bookmarkEnd w:id="0"/>
    </w:p>
    <w:p w:rsidR="00EC4FDD" w:rsidRPr="00EC4FDD" w:rsidRDefault="00EC4FDD" w:rsidP="00EC4FDD">
      <w:pPr>
        <w:spacing w:line="312" w:lineRule="auto"/>
        <w:ind w:firstLine="340"/>
        <w:rPr>
          <w:i/>
          <w:sz w:val="23"/>
          <w:szCs w:val="23"/>
        </w:rPr>
      </w:pPr>
    </w:p>
    <w:p w:rsidR="00EC4FDD" w:rsidRPr="00032FF4" w:rsidRDefault="00EC4FDD" w:rsidP="00EC4FDD">
      <w:pPr>
        <w:spacing w:line="312" w:lineRule="auto"/>
        <w:ind w:firstLine="340"/>
        <w:rPr>
          <w:i/>
          <w:sz w:val="23"/>
          <w:szCs w:val="23"/>
        </w:rPr>
      </w:pPr>
      <w:r w:rsidRPr="00EC4FDD">
        <w:rPr>
          <w:i/>
          <w:sz w:val="23"/>
          <w:szCs w:val="23"/>
          <w:lang w:val="en-US"/>
        </w:rPr>
        <w:t>The problems of forming entrepreneurial universities are under consideration. Globalization is a main reason for establishing such universities. The ways of higher education mode</w:t>
      </w:r>
      <w:r w:rsidR="00032FF4">
        <w:rPr>
          <w:i/>
          <w:sz w:val="23"/>
          <w:szCs w:val="23"/>
          <w:lang w:val="en-US"/>
        </w:rPr>
        <w:t>rnization in Russia are shown.</w:t>
      </w:r>
    </w:p>
    <w:p w:rsidR="00EC4FDD" w:rsidRPr="00EC4FDD" w:rsidRDefault="00EC4FDD" w:rsidP="00EC4FDD">
      <w:pPr>
        <w:spacing w:line="312" w:lineRule="auto"/>
        <w:ind w:firstLine="340"/>
        <w:rPr>
          <w:i/>
          <w:sz w:val="23"/>
          <w:szCs w:val="23"/>
          <w:lang w:val="en-US"/>
        </w:rPr>
      </w:pPr>
      <w:r w:rsidRPr="00EC4FDD">
        <w:rPr>
          <w:b/>
          <w:i/>
          <w:sz w:val="23"/>
          <w:szCs w:val="23"/>
          <w:lang w:val="en-US"/>
        </w:rPr>
        <w:t>Keywords:</w:t>
      </w:r>
      <w:r w:rsidRPr="00EC4FDD">
        <w:rPr>
          <w:i/>
          <w:sz w:val="23"/>
          <w:szCs w:val="23"/>
          <w:lang w:val="en-US"/>
        </w:rPr>
        <w:t xml:space="preserve"> globalization, modernization, professional education, state educational instit</w:t>
      </w:r>
      <w:r w:rsidRPr="00EC4FDD">
        <w:rPr>
          <w:i/>
          <w:sz w:val="23"/>
          <w:szCs w:val="23"/>
          <w:lang w:val="en-US"/>
        </w:rPr>
        <w:t>u</w:t>
      </w:r>
      <w:r w:rsidRPr="00EC4FDD">
        <w:rPr>
          <w:i/>
          <w:sz w:val="23"/>
          <w:szCs w:val="23"/>
          <w:lang w:val="en-US"/>
        </w:rPr>
        <w:t>tions, entrepreneurial universities, knowledge economy, capitalist enterprises.</w:t>
      </w:r>
    </w:p>
    <w:p w:rsidR="00C76C8E" w:rsidRPr="00EC4FDD" w:rsidRDefault="00C76C8E" w:rsidP="00EC4FDD">
      <w:pPr>
        <w:pStyle w:val="2"/>
        <w:widowControl w:val="0"/>
        <w:spacing w:before="0" w:after="0" w:line="312" w:lineRule="auto"/>
        <w:ind w:left="0" w:right="0" w:firstLine="340"/>
        <w:jc w:val="left"/>
        <w:rPr>
          <w:b w:val="0"/>
          <w:i/>
          <w:caps/>
          <w:color w:val="auto"/>
          <w:sz w:val="23"/>
          <w:szCs w:val="23"/>
          <w:lang w:val="en-US"/>
        </w:rPr>
      </w:pPr>
    </w:p>
    <w:p w:rsidR="00883260" w:rsidRPr="00EC4FDD" w:rsidRDefault="00883260" w:rsidP="00B04343">
      <w:pPr>
        <w:widowControl w:val="0"/>
        <w:spacing w:line="312" w:lineRule="auto"/>
        <w:ind w:firstLine="340"/>
        <w:rPr>
          <w:sz w:val="23"/>
          <w:szCs w:val="23"/>
          <w:lang w:val="en-US"/>
        </w:rPr>
        <w:sectPr w:rsidR="00883260" w:rsidRPr="00EC4FDD" w:rsidSect="005E79BC">
          <w:headerReference w:type="default" r:id="rId7"/>
          <w:footerReference w:type="default" r:id="rId8"/>
          <w:pgSz w:w="11906" w:h="16838"/>
          <w:pgMar w:top="1418" w:right="1418" w:bottom="1418" w:left="1418" w:header="709" w:footer="709" w:gutter="0"/>
          <w:pgNumType w:start="86"/>
          <w:cols w:space="708"/>
          <w:docGrid w:linePitch="360"/>
        </w:sectPr>
      </w:pPr>
    </w:p>
    <w:p w:rsidR="00C76C8E" w:rsidRPr="00B04343" w:rsidRDefault="00C76C8E" w:rsidP="00B04343">
      <w:pPr>
        <w:widowControl w:val="0"/>
        <w:spacing w:line="312" w:lineRule="auto"/>
        <w:ind w:firstLine="340"/>
        <w:rPr>
          <w:sz w:val="23"/>
          <w:szCs w:val="23"/>
        </w:rPr>
      </w:pPr>
      <w:r w:rsidRPr="00B04343">
        <w:rPr>
          <w:sz w:val="23"/>
          <w:szCs w:val="23"/>
        </w:rPr>
        <w:lastRenderedPageBreak/>
        <w:t>Вызовы глобализации, дающие ст</w:t>
      </w:r>
      <w:r w:rsidRPr="00B04343">
        <w:rPr>
          <w:sz w:val="23"/>
          <w:szCs w:val="23"/>
        </w:rPr>
        <w:t>и</w:t>
      </w:r>
      <w:r w:rsidRPr="00B04343">
        <w:rPr>
          <w:sz w:val="23"/>
          <w:szCs w:val="23"/>
        </w:rPr>
        <w:t>мулы для осуществления модернизации профессионального образования во мн</w:t>
      </w:r>
      <w:r w:rsidRPr="00B04343">
        <w:rPr>
          <w:sz w:val="23"/>
          <w:szCs w:val="23"/>
        </w:rPr>
        <w:t>о</w:t>
      </w:r>
      <w:r w:rsidRPr="00B04343">
        <w:rPr>
          <w:sz w:val="23"/>
          <w:szCs w:val="23"/>
        </w:rPr>
        <w:t>гих странах, оказали решающее воздейс</w:t>
      </w:r>
      <w:r w:rsidRPr="00B04343">
        <w:rPr>
          <w:sz w:val="23"/>
          <w:szCs w:val="23"/>
        </w:rPr>
        <w:t>т</w:t>
      </w:r>
      <w:r w:rsidRPr="00B04343">
        <w:rPr>
          <w:sz w:val="23"/>
          <w:szCs w:val="23"/>
        </w:rPr>
        <w:t>вие на изменение положения образов</w:t>
      </w:r>
      <w:r w:rsidRPr="00B04343">
        <w:rPr>
          <w:sz w:val="23"/>
          <w:szCs w:val="23"/>
        </w:rPr>
        <w:t>а</w:t>
      </w:r>
      <w:r w:rsidRPr="00B04343">
        <w:rPr>
          <w:sz w:val="23"/>
          <w:szCs w:val="23"/>
        </w:rPr>
        <w:t>тельных учреждений на м</w:t>
      </w:r>
      <w:r w:rsidR="0021718F">
        <w:rPr>
          <w:sz w:val="23"/>
          <w:szCs w:val="23"/>
        </w:rPr>
        <w:t>ировом рынке. П. Скотт отмечает, что</w:t>
      </w:r>
      <w:r w:rsidRPr="00B04343">
        <w:rPr>
          <w:sz w:val="23"/>
          <w:szCs w:val="23"/>
        </w:rPr>
        <w:t xml:space="preserve"> все университеты вовлечены в процесс глобализации – ча</w:t>
      </w:r>
      <w:r w:rsidRPr="00B04343">
        <w:rPr>
          <w:sz w:val="23"/>
          <w:szCs w:val="23"/>
        </w:rPr>
        <w:t>с</w:t>
      </w:r>
      <w:r w:rsidRPr="00B04343">
        <w:rPr>
          <w:sz w:val="23"/>
          <w:szCs w:val="23"/>
        </w:rPr>
        <w:t>тично как объекты и даже жертвы этих процессов, а отчасти как субъекты и главные посредники глобализации. При этом их позиция определяется наци</w:t>
      </w:r>
      <w:r w:rsidRPr="00B04343">
        <w:rPr>
          <w:sz w:val="23"/>
          <w:szCs w:val="23"/>
        </w:rPr>
        <w:t>о</w:t>
      </w:r>
      <w:r w:rsidRPr="00B04343">
        <w:rPr>
          <w:sz w:val="23"/>
          <w:szCs w:val="23"/>
        </w:rPr>
        <w:t>нальными системами, «которые замык</w:t>
      </w:r>
      <w:r w:rsidRPr="00B04343">
        <w:rPr>
          <w:sz w:val="23"/>
          <w:szCs w:val="23"/>
        </w:rPr>
        <w:t>а</w:t>
      </w:r>
      <w:r w:rsidRPr="00B04343">
        <w:rPr>
          <w:sz w:val="23"/>
          <w:szCs w:val="23"/>
        </w:rPr>
        <w:t>ются на свои национальные контексты», а большинство из университетов по-пр</w:t>
      </w:r>
      <w:r w:rsidR="0021718F">
        <w:rPr>
          <w:sz w:val="23"/>
          <w:szCs w:val="23"/>
        </w:rPr>
        <w:t>ежнему входи</w:t>
      </w:r>
      <w:r w:rsidRPr="00B04343">
        <w:rPr>
          <w:sz w:val="23"/>
          <w:szCs w:val="23"/>
        </w:rPr>
        <w:t>т в состав государстве</w:t>
      </w:r>
      <w:r w:rsidRPr="00B04343">
        <w:rPr>
          <w:sz w:val="23"/>
          <w:szCs w:val="23"/>
        </w:rPr>
        <w:t>н</w:t>
      </w:r>
      <w:r w:rsidRPr="00B04343">
        <w:rPr>
          <w:sz w:val="23"/>
          <w:szCs w:val="23"/>
        </w:rPr>
        <w:t>ных учебных заведений. И всё же «глоб</w:t>
      </w:r>
      <w:r w:rsidRPr="00B04343">
        <w:rPr>
          <w:sz w:val="23"/>
          <w:szCs w:val="23"/>
        </w:rPr>
        <w:t>а</w:t>
      </w:r>
      <w:r w:rsidRPr="00B04343">
        <w:rPr>
          <w:sz w:val="23"/>
          <w:szCs w:val="23"/>
        </w:rPr>
        <w:t>лизация неминуемо связана с возникн</w:t>
      </w:r>
      <w:r w:rsidRPr="00B04343">
        <w:rPr>
          <w:sz w:val="23"/>
          <w:szCs w:val="23"/>
        </w:rPr>
        <w:t>о</w:t>
      </w:r>
      <w:r w:rsidRPr="00B04343">
        <w:rPr>
          <w:sz w:val="23"/>
          <w:szCs w:val="23"/>
        </w:rPr>
        <w:t>вением сообщества знаний, которое ведёт торговлю символическими товарами, м</w:t>
      </w:r>
      <w:r w:rsidRPr="00B04343">
        <w:rPr>
          <w:sz w:val="23"/>
          <w:szCs w:val="23"/>
        </w:rPr>
        <w:t>и</w:t>
      </w:r>
      <w:r w:rsidRPr="00B04343">
        <w:rPr>
          <w:sz w:val="23"/>
          <w:szCs w:val="23"/>
        </w:rPr>
        <w:lastRenderedPageBreak/>
        <w:t>ровыми брендами, образами, выступа</w:t>
      </w:r>
      <w:r w:rsidRPr="00B04343">
        <w:rPr>
          <w:sz w:val="23"/>
          <w:szCs w:val="23"/>
        </w:rPr>
        <w:t>ю</w:t>
      </w:r>
      <w:r w:rsidRPr="00B04343">
        <w:rPr>
          <w:sz w:val="23"/>
          <w:szCs w:val="23"/>
        </w:rPr>
        <w:t>щими в качестве потребительского тов</w:t>
      </w:r>
      <w:r w:rsidRPr="00B04343">
        <w:rPr>
          <w:sz w:val="23"/>
          <w:szCs w:val="23"/>
        </w:rPr>
        <w:t>а</w:t>
      </w:r>
      <w:r w:rsidRPr="00B04343">
        <w:rPr>
          <w:sz w:val="23"/>
          <w:szCs w:val="23"/>
        </w:rPr>
        <w:t xml:space="preserve">ра, и научными </w:t>
      </w:r>
      <w:r w:rsidR="0021718F">
        <w:rPr>
          <w:sz w:val="23"/>
          <w:szCs w:val="23"/>
        </w:rPr>
        <w:t>«</w:t>
      </w:r>
      <w:r w:rsidRPr="00B04343">
        <w:rPr>
          <w:sz w:val="23"/>
          <w:szCs w:val="23"/>
        </w:rPr>
        <w:t>ноу-хау» [</w:t>
      </w:r>
      <w:r w:rsidR="006612BE" w:rsidRPr="00B04343">
        <w:rPr>
          <w:sz w:val="23"/>
          <w:szCs w:val="23"/>
        </w:rPr>
        <w:t>1</w:t>
      </w:r>
      <w:r w:rsidR="00B818D7" w:rsidRPr="00B04343">
        <w:rPr>
          <w:sz w:val="23"/>
          <w:szCs w:val="23"/>
        </w:rPr>
        <w:t>6</w:t>
      </w:r>
      <w:r w:rsidRPr="00B04343">
        <w:rPr>
          <w:sz w:val="23"/>
          <w:szCs w:val="23"/>
        </w:rPr>
        <w:t>]. В этих у</w:t>
      </w:r>
      <w:r w:rsidRPr="00B04343">
        <w:rPr>
          <w:sz w:val="23"/>
          <w:szCs w:val="23"/>
        </w:rPr>
        <w:t>с</w:t>
      </w:r>
      <w:r w:rsidRPr="00B04343">
        <w:rPr>
          <w:sz w:val="23"/>
          <w:szCs w:val="23"/>
        </w:rPr>
        <w:t>ловиях особое развитие получают пре</w:t>
      </w:r>
      <w:r w:rsidRPr="00B04343">
        <w:rPr>
          <w:sz w:val="23"/>
          <w:szCs w:val="23"/>
        </w:rPr>
        <w:t>д</w:t>
      </w:r>
      <w:r w:rsidRPr="00B04343">
        <w:rPr>
          <w:sz w:val="23"/>
          <w:szCs w:val="23"/>
        </w:rPr>
        <w:t>принимательские университеты, прин</w:t>
      </w:r>
      <w:r w:rsidRPr="00B04343">
        <w:rPr>
          <w:sz w:val="23"/>
          <w:szCs w:val="23"/>
        </w:rPr>
        <w:t>и</w:t>
      </w:r>
      <w:r w:rsidRPr="00B04343">
        <w:rPr>
          <w:sz w:val="23"/>
          <w:szCs w:val="23"/>
        </w:rPr>
        <w:t>мающие на себя функции драйверов и</w:t>
      </w:r>
      <w:r w:rsidRPr="00B04343">
        <w:rPr>
          <w:sz w:val="23"/>
          <w:szCs w:val="23"/>
        </w:rPr>
        <w:t>н</w:t>
      </w:r>
      <w:r w:rsidRPr="00B04343">
        <w:rPr>
          <w:sz w:val="23"/>
          <w:szCs w:val="23"/>
        </w:rPr>
        <w:t>новационной экономики.</w:t>
      </w:r>
    </w:p>
    <w:p w:rsidR="00C76C8E" w:rsidRPr="00032FF4" w:rsidRDefault="00C76C8E" w:rsidP="00B04343">
      <w:pPr>
        <w:widowControl w:val="0"/>
        <w:spacing w:line="312" w:lineRule="auto"/>
        <w:ind w:firstLine="340"/>
        <w:rPr>
          <w:spacing w:val="-6"/>
          <w:sz w:val="23"/>
          <w:szCs w:val="23"/>
        </w:rPr>
      </w:pPr>
      <w:r w:rsidRPr="00B04343">
        <w:rPr>
          <w:sz w:val="23"/>
          <w:szCs w:val="23"/>
        </w:rPr>
        <w:t>Основные вызовы эпохи глобализ</w:t>
      </w:r>
      <w:r w:rsidRPr="00B04343">
        <w:rPr>
          <w:sz w:val="23"/>
          <w:szCs w:val="23"/>
        </w:rPr>
        <w:t>а</w:t>
      </w:r>
      <w:r w:rsidRPr="00B04343">
        <w:rPr>
          <w:sz w:val="23"/>
          <w:szCs w:val="23"/>
        </w:rPr>
        <w:t xml:space="preserve">ции, отразившиеся на развитии высшей школы, </w:t>
      </w:r>
      <w:r w:rsidR="00BB5BD8" w:rsidRPr="00B04343">
        <w:rPr>
          <w:sz w:val="23"/>
          <w:szCs w:val="23"/>
        </w:rPr>
        <w:t>обусловлены</w:t>
      </w:r>
      <w:r w:rsidRPr="00B04343">
        <w:rPr>
          <w:sz w:val="23"/>
          <w:szCs w:val="23"/>
        </w:rPr>
        <w:t xml:space="preserve"> формировани</w:t>
      </w:r>
      <w:r w:rsidR="00BB5BD8" w:rsidRPr="00B04343">
        <w:rPr>
          <w:sz w:val="23"/>
          <w:szCs w:val="23"/>
        </w:rPr>
        <w:t>ем</w:t>
      </w:r>
      <w:r w:rsidRPr="00B04343">
        <w:rPr>
          <w:sz w:val="23"/>
          <w:szCs w:val="23"/>
        </w:rPr>
        <w:t xml:space="preserve"> н</w:t>
      </w:r>
      <w:r w:rsidRPr="00B04343">
        <w:rPr>
          <w:sz w:val="23"/>
          <w:szCs w:val="23"/>
        </w:rPr>
        <w:t>о</w:t>
      </w:r>
      <w:r w:rsidRPr="00B04343">
        <w:rPr>
          <w:sz w:val="23"/>
          <w:szCs w:val="23"/>
        </w:rPr>
        <w:t>вой экономики, получ</w:t>
      </w:r>
      <w:r w:rsidR="00BB5BD8" w:rsidRPr="00B04343">
        <w:rPr>
          <w:sz w:val="23"/>
          <w:szCs w:val="23"/>
        </w:rPr>
        <w:t>ившей</w:t>
      </w:r>
      <w:r w:rsidRPr="00B04343">
        <w:rPr>
          <w:sz w:val="23"/>
          <w:szCs w:val="23"/>
        </w:rPr>
        <w:t xml:space="preserve"> символич</w:t>
      </w:r>
      <w:r w:rsidRPr="00B04343">
        <w:rPr>
          <w:sz w:val="23"/>
          <w:szCs w:val="23"/>
        </w:rPr>
        <w:t>е</w:t>
      </w:r>
      <w:r w:rsidRPr="00B04343">
        <w:rPr>
          <w:sz w:val="23"/>
          <w:szCs w:val="23"/>
        </w:rPr>
        <w:t>ские названия «сете</w:t>
      </w:r>
      <w:r w:rsidR="0021718F">
        <w:rPr>
          <w:sz w:val="23"/>
          <w:szCs w:val="23"/>
        </w:rPr>
        <w:t>вая», «информацио</w:t>
      </w:r>
      <w:r w:rsidR="0021718F">
        <w:rPr>
          <w:sz w:val="23"/>
          <w:szCs w:val="23"/>
        </w:rPr>
        <w:t>н</w:t>
      </w:r>
      <w:r w:rsidR="0021718F">
        <w:rPr>
          <w:sz w:val="23"/>
          <w:szCs w:val="23"/>
        </w:rPr>
        <w:t>ная», «экономика</w:t>
      </w:r>
      <w:r w:rsidRPr="00B04343">
        <w:rPr>
          <w:sz w:val="23"/>
          <w:szCs w:val="23"/>
        </w:rPr>
        <w:t xml:space="preserve"> знаний». Начавшаяся сначала в развитых странах модернизация всех уровней системы профессионального образования проходит в рамках организ</w:t>
      </w:r>
      <w:r w:rsidRPr="00B04343">
        <w:rPr>
          <w:sz w:val="23"/>
          <w:szCs w:val="23"/>
        </w:rPr>
        <w:t>а</w:t>
      </w:r>
      <w:r w:rsidRPr="00B04343">
        <w:rPr>
          <w:sz w:val="23"/>
          <w:szCs w:val="23"/>
        </w:rPr>
        <w:t>ционно-управленческой перестройки, адекватной так называемому «академич</w:t>
      </w:r>
      <w:r w:rsidRPr="00B04343">
        <w:rPr>
          <w:sz w:val="23"/>
          <w:szCs w:val="23"/>
        </w:rPr>
        <w:t>е</w:t>
      </w:r>
      <w:r w:rsidRPr="00B04343">
        <w:rPr>
          <w:sz w:val="23"/>
          <w:szCs w:val="23"/>
        </w:rPr>
        <w:t>скому капитализму», определяемому стремлением вузов не столько транслир</w:t>
      </w:r>
      <w:r w:rsidRPr="00B04343">
        <w:rPr>
          <w:sz w:val="23"/>
          <w:szCs w:val="23"/>
        </w:rPr>
        <w:t>о</w:t>
      </w:r>
      <w:r w:rsidRPr="00B04343">
        <w:rPr>
          <w:sz w:val="23"/>
          <w:szCs w:val="23"/>
        </w:rPr>
        <w:lastRenderedPageBreak/>
        <w:t xml:space="preserve">вать, сколько производить новое знание и в условиях уменьшения государственного </w:t>
      </w:r>
      <w:r w:rsidRPr="00032FF4">
        <w:rPr>
          <w:spacing w:val="-8"/>
          <w:sz w:val="23"/>
          <w:szCs w:val="23"/>
        </w:rPr>
        <w:t>финансирования облекать его в коммерч</w:t>
      </w:r>
      <w:r w:rsidRPr="00032FF4">
        <w:rPr>
          <w:spacing w:val="-8"/>
          <w:sz w:val="23"/>
          <w:szCs w:val="23"/>
        </w:rPr>
        <w:t>е</w:t>
      </w:r>
      <w:r w:rsidRPr="00032FF4">
        <w:rPr>
          <w:spacing w:val="-8"/>
          <w:sz w:val="23"/>
          <w:szCs w:val="23"/>
        </w:rPr>
        <w:t xml:space="preserve">ские формы. </w:t>
      </w:r>
      <w:r w:rsidR="006612BE" w:rsidRPr="00032FF4">
        <w:rPr>
          <w:spacing w:val="-8"/>
          <w:sz w:val="23"/>
          <w:szCs w:val="23"/>
        </w:rPr>
        <w:t>Поэтому</w:t>
      </w:r>
      <w:r w:rsidRPr="00032FF4">
        <w:rPr>
          <w:spacing w:val="-8"/>
          <w:sz w:val="23"/>
          <w:szCs w:val="23"/>
        </w:rPr>
        <w:t xml:space="preserve"> </w:t>
      </w:r>
      <w:r w:rsidR="0021718F" w:rsidRPr="00032FF4">
        <w:rPr>
          <w:spacing w:val="-8"/>
          <w:sz w:val="23"/>
          <w:szCs w:val="23"/>
        </w:rPr>
        <w:t xml:space="preserve">С. </w:t>
      </w:r>
      <w:r w:rsidRPr="00032FF4">
        <w:rPr>
          <w:spacing w:val="-8"/>
          <w:sz w:val="23"/>
          <w:szCs w:val="23"/>
        </w:rPr>
        <w:t xml:space="preserve">Слоутер и </w:t>
      </w:r>
      <w:r w:rsidR="0021718F" w:rsidRPr="00032FF4">
        <w:rPr>
          <w:spacing w:val="-8"/>
          <w:sz w:val="23"/>
          <w:szCs w:val="23"/>
        </w:rPr>
        <w:t xml:space="preserve">Л. </w:t>
      </w:r>
      <w:r w:rsidRPr="00032FF4">
        <w:rPr>
          <w:spacing w:val="-8"/>
          <w:sz w:val="23"/>
          <w:szCs w:val="23"/>
        </w:rPr>
        <w:t>Лесли утверждали, что академический капитализм</w:t>
      </w:r>
      <w:r w:rsidRPr="00032FF4">
        <w:rPr>
          <w:spacing w:val="-6"/>
          <w:sz w:val="23"/>
          <w:szCs w:val="23"/>
        </w:rPr>
        <w:t xml:space="preserve"> – это рыночная или рыночно подобная де</w:t>
      </w:r>
      <w:r w:rsidRPr="00032FF4">
        <w:rPr>
          <w:spacing w:val="-6"/>
          <w:sz w:val="23"/>
          <w:szCs w:val="23"/>
        </w:rPr>
        <w:t>я</w:t>
      </w:r>
      <w:r w:rsidRPr="00032FF4">
        <w:rPr>
          <w:spacing w:val="-6"/>
          <w:sz w:val="23"/>
          <w:szCs w:val="23"/>
        </w:rPr>
        <w:t>тельность научно-образовательной орган</w:t>
      </w:r>
      <w:r w:rsidRPr="00032FF4">
        <w:rPr>
          <w:spacing w:val="-6"/>
          <w:sz w:val="23"/>
          <w:szCs w:val="23"/>
        </w:rPr>
        <w:t>и</w:t>
      </w:r>
      <w:r w:rsidRPr="00032FF4">
        <w:rPr>
          <w:spacing w:val="-6"/>
          <w:sz w:val="23"/>
          <w:szCs w:val="23"/>
        </w:rPr>
        <w:t>зации, а также её сотрудников по привлеч</w:t>
      </w:r>
      <w:r w:rsidRPr="00032FF4">
        <w:rPr>
          <w:spacing w:val="-6"/>
          <w:sz w:val="23"/>
          <w:szCs w:val="23"/>
        </w:rPr>
        <w:t>е</w:t>
      </w:r>
      <w:r w:rsidRPr="00032FF4">
        <w:rPr>
          <w:spacing w:val="-6"/>
          <w:sz w:val="23"/>
          <w:szCs w:val="23"/>
        </w:rPr>
        <w:t>нию внешних денежных средств</w:t>
      </w:r>
      <w:r w:rsidR="006612BE" w:rsidRPr="00032FF4">
        <w:rPr>
          <w:spacing w:val="-6"/>
          <w:sz w:val="23"/>
          <w:szCs w:val="23"/>
        </w:rPr>
        <w:t xml:space="preserve"> [</w:t>
      </w:r>
      <w:r w:rsidR="00B818D7" w:rsidRPr="00032FF4">
        <w:rPr>
          <w:spacing w:val="-6"/>
          <w:sz w:val="23"/>
          <w:szCs w:val="23"/>
        </w:rPr>
        <w:t>17</w:t>
      </w:r>
      <w:r w:rsidR="006612BE" w:rsidRPr="00032FF4">
        <w:rPr>
          <w:spacing w:val="-6"/>
          <w:sz w:val="23"/>
          <w:szCs w:val="23"/>
        </w:rPr>
        <w:t>]</w:t>
      </w:r>
      <w:r w:rsidRPr="00032FF4">
        <w:rPr>
          <w:spacing w:val="-6"/>
          <w:sz w:val="23"/>
          <w:szCs w:val="23"/>
        </w:rPr>
        <w:t>. Разв</w:t>
      </w:r>
      <w:r w:rsidRPr="00032FF4">
        <w:rPr>
          <w:spacing w:val="-6"/>
          <w:sz w:val="23"/>
          <w:szCs w:val="23"/>
        </w:rPr>
        <w:t>и</w:t>
      </w:r>
      <w:r w:rsidRPr="00032FF4">
        <w:rPr>
          <w:spacing w:val="-6"/>
          <w:sz w:val="23"/>
          <w:szCs w:val="23"/>
        </w:rPr>
        <w:t>вая этот подход</w:t>
      </w:r>
      <w:r w:rsidR="001B29EB" w:rsidRPr="00032FF4">
        <w:rPr>
          <w:spacing w:val="-6"/>
          <w:sz w:val="23"/>
          <w:szCs w:val="23"/>
        </w:rPr>
        <w:t>,</w:t>
      </w:r>
      <w:r w:rsidRPr="00032FF4">
        <w:rPr>
          <w:spacing w:val="-6"/>
          <w:sz w:val="23"/>
          <w:szCs w:val="23"/>
        </w:rPr>
        <w:t xml:space="preserve"> Дж. Уолкер показала, что протекающая в современных университетах экзогенная и эндогенная корпоратизация способствует тому, что образовательные у</w:t>
      </w:r>
      <w:r w:rsidRPr="00032FF4">
        <w:rPr>
          <w:spacing w:val="-6"/>
          <w:sz w:val="23"/>
          <w:szCs w:val="23"/>
        </w:rPr>
        <w:t>ч</w:t>
      </w:r>
      <w:r w:rsidRPr="00032FF4">
        <w:rPr>
          <w:spacing w:val="-6"/>
          <w:sz w:val="23"/>
          <w:szCs w:val="23"/>
        </w:rPr>
        <w:t>реждения всё больше становятся похожи на капиталистические предприятия</w:t>
      </w:r>
      <w:r w:rsidR="006612BE" w:rsidRPr="00032FF4">
        <w:rPr>
          <w:spacing w:val="-6"/>
          <w:sz w:val="23"/>
          <w:szCs w:val="23"/>
        </w:rPr>
        <w:t xml:space="preserve"> [</w:t>
      </w:r>
      <w:r w:rsidR="00B818D7" w:rsidRPr="00032FF4">
        <w:rPr>
          <w:spacing w:val="-6"/>
          <w:sz w:val="23"/>
          <w:szCs w:val="23"/>
        </w:rPr>
        <w:t>19</w:t>
      </w:r>
      <w:r w:rsidR="006612BE" w:rsidRPr="00032FF4">
        <w:rPr>
          <w:spacing w:val="-6"/>
          <w:sz w:val="23"/>
          <w:szCs w:val="23"/>
        </w:rPr>
        <w:t>].</w:t>
      </w:r>
    </w:p>
    <w:p w:rsidR="00C76C8E" w:rsidRPr="00B04343" w:rsidRDefault="006612BE" w:rsidP="00B04343">
      <w:pPr>
        <w:widowControl w:val="0"/>
        <w:spacing w:line="312" w:lineRule="auto"/>
        <w:ind w:firstLine="340"/>
        <w:rPr>
          <w:sz w:val="23"/>
          <w:szCs w:val="23"/>
        </w:rPr>
      </w:pPr>
      <w:r w:rsidRPr="00B04343">
        <w:rPr>
          <w:sz w:val="23"/>
          <w:szCs w:val="23"/>
        </w:rPr>
        <w:t>А</w:t>
      </w:r>
      <w:r w:rsidR="00C76C8E" w:rsidRPr="00B04343">
        <w:rPr>
          <w:sz w:val="23"/>
          <w:szCs w:val="23"/>
        </w:rPr>
        <w:t>кадемическ</w:t>
      </w:r>
      <w:r w:rsidRPr="00B04343">
        <w:rPr>
          <w:sz w:val="23"/>
          <w:szCs w:val="23"/>
        </w:rPr>
        <w:t>ий</w:t>
      </w:r>
      <w:r w:rsidR="00C76C8E" w:rsidRPr="00B04343">
        <w:rPr>
          <w:sz w:val="23"/>
          <w:szCs w:val="23"/>
        </w:rPr>
        <w:t xml:space="preserve"> капитализм </w:t>
      </w:r>
      <w:r w:rsidRPr="00B04343">
        <w:rPr>
          <w:sz w:val="23"/>
          <w:szCs w:val="23"/>
        </w:rPr>
        <w:t>усилил конкуренцию</w:t>
      </w:r>
      <w:r w:rsidR="00C76C8E" w:rsidRPr="00B04343">
        <w:rPr>
          <w:sz w:val="23"/>
          <w:szCs w:val="23"/>
        </w:rPr>
        <w:t xml:space="preserve"> между вузами по двум о</w:t>
      </w:r>
      <w:r w:rsidR="00C76C8E" w:rsidRPr="00B04343">
        <w:rPr>
          <w:sz w:val="23"/>
          <w:szCs w:val="23"/>
        </w:rPr>
        <w:t>с</w:t>
      </w:r>
      <w:r w:rsidR="00C76C8E" w:rsidRPr="00B04343">
        <w:rPr>
          <w:sz w:val="23"/>
          <w:szCs w:val="23"/>
        </w:rPr>
        <w:t>новным на</w:t>
      </w:r>
      <w:r w:rsidR="001B29EB">
        <w:rPr>
          <w:sz w:val="23"/>
          <w:szCs w:val="23"/>
        </w:rPr>
        <w:t xml:space="preserve">правлениям – </w:t>
      </w:r>
      <w:r w:rsidR="00C76C8E" w:rsidRPr="00B04343">
        <w:rPr>
          <w:sz w:val="23"/>
          <w:szCs w:val="23"/>
        </w:rPr>
        <w:t>традиционному как привлечению большего числа студе</w:t>
      </w:r>
      <w:r w:rsidR="00C76C8E" w:rsidRPr="00B04343">
        <w:rPr>
          <w:sz w:val="23"/>
          <w:szCs w:val="23"/>
        </w:rPr>
        <w:t>н</w:t>
      </w:r>
      <w:r w:rsidR="00C76C8E" w:rsidRPr="00B04343">
        <w:rPr>
          <w:sz w:val="23"/>
          <w:szCs w:val="23"/>
        </w:rPr>
        <w:t>тов, способных предложить более выс</w:t>
      </w:r>
      <w:r w:rsidR="00C76C8E" w:rsidRPr="00B04343">
        <w:rPr>
          <w:sz w:val="23"/>
          <w:szCs w:val="23"/>
        </w:rPr>
        <w:t>о</w:t>
      </w:r>
      <w:r w:rsidR="00C76C8E" w:rsidRPr="00B04343">
        <w:rPr>
          <w:sz w:val="23"/>
          <w:szCs w:val="23"/>
        </w:rPr>
        <w:t>кую плату за обучение, и инновационн</w:t>
      </w:r>
      <w:r w:rsidR="00C76C8E" w:rsidRPr="00B04343">
        <w:rPr>
          <w:sz w:val="23"/>
          <w:szCs w:val="23"/>
        </w:rPr>
        <w:t>о</w:t>
      </w:r>
      <w:r w:rsidR="00C76C8E" w:rsidRPr="00B04343">
        <w:rPr>
          <w:sz w:val="23"/>
          <w:szCs w:val="23"/>
        </w:rPr>
        <w:t>му, связанному с осуществлением рыно</w:t>
      </w:r>
      <w:r w:rsidR="00C76C8E" w:rsidRPr="00B04343">
        <w:rPr>
          <w:sz w:val="23"/>
          <w:szCs w:val="23"/>
        </w:rPr>
        <w:t>ч</w:t>
      </w:r>
      <w:r w:rsidR="00C76C8E" w:rsidRPr="00B04343">
        <w:rPr>
          <w:sz w:val="23"/>
          <w:szCs w:val="23"/>
        </w:rPr>
        <w:t>но ориентированных исследований в форме исследовательских грантов и ко</w:t>
      </w:r>
      <w:r w:rsidR="00C76C8E" w:rsidRPr="00B04343">
        <w:rPr>
          <w:sz w:val="23"/>
          <w:szCs w:val="23"/>
        </w:rPr>
        <w:t>н</w:t>
      </w:r>
      <w:r w:rsidR="00C76C8E" w:rsidRPr="00B04343">
        <w:rPr>
          <w:sz w:val="23"/>
          <w:szCs w:val="23"/>
        </w:rPr>
        <w:t>трактов, сервисных контрактов, развит</w:t>
      </w:r>
      <w:r w:rsidRPr="00B04343">
        <w:rPr>
          <w:sz w:val="23"/>
          <w:szCs w:val="23"/>
        </w:rPr>
        <w:t>ия государственно-частных партнё</w:t>
      </w:r>
      <w:r w:rsidR="00C76C8E" w:rsidRPr="00B04343">
        <w:rPr>
          <w:sz w:val="23"/>
          <w:szCs w:val="23"/>
        </w:rPr>
        <w:t>рств, трансфера техно</w:t>
      </w:r>
      <w:r w:rsidRPr="00B04343">
        <w:rPr>
          <w:sz w:val="23"/>
          <w:szCs w:val="23"/>
        </w:rPr>
        <w:t>логий. Основным полем конкуренц</w:t>
      </w:r>
      <w:r w:rsidR="00C76C8E" w:rsidRPr="00B04343">
        <w:rPr>
          <w:sz w:val="23"/>
          <w:szCs w:val="23"/>
        </w:rPr>
        <w:t>и</w:t>
      </w:r>
      <w:r w:rsidRPr="00B04343">
        <w:rPr>
          <w:sz w:val="23"/>
          <w:szCs w:val="23"/>
        </w:rPr>
        <w:t xml:space="preserve">и </w:t>
      </w:r>
      <w:r w:rsidR="001B29EB">
        <w:rPr>
          <w:sz w:val="23"/>
          <w:szCs w:val="23"/>
        </w:rPr>
        <w:t xml:space="preserve">в </w:t>
      </w:r>
      <w:r w:rsidRPr="00B04343">
        <w:rPr>
          <w:sz w:val="23"/>
          <w:szCs w:val="23"/>
        </w:rPr>
        <w:t>условиях</w:t>
      </w:r>
      <w:r w:rsidR="00C76C8E" w:rsidRPr="00B04343">
        <w:rPr>
          <w:sz w:val="23"/>
          <w:szCs w:val="23"/>
        </w:rPr>
        <w:t xml:space="preserve"> глобализаци</w:t>
      </w:r>
      <w:r w:rsidRPr="00B04343">
        <w:rPr>
          <w:sz w:val="23"/>
          <w:szCs w:val="23"/>
        </w:rPr>
        <w:t>и</w:t>
      </w:r>
      <w:r w:rsidR="00C76C8E" w:rsidRPr="00B04343">
        <w:rPr>
          <w:sz w:val="23"/>
          <w:szCs w:val="23"/>
        </w:rPr>
        <w:t xml:space="preserve"> является не национальный, а мировой рынок, позволяющий реализовать вузам экономию от масштаба – эффект сниж</w:t>
      </w:r>
      <w:r w:rsidR="00C76C8E" w:rsidRPr="00B04343">
        <w:rPr>
          <w:sz w:val="23"/>
          <w:szCs w:val="23"/>
        </w:rPr>
        <w:t>е</w:t>
      </w:r>
      <w:r w:rsidR="00C76C8E" w:rsidRPr="00B04343">
        <w:rPr>
          <w:sz w:val="23"/>
          <w:szCs w:val="23"/>
        </w:rPr>
        <w:t>ния средних затрат в длительном периоде, происходящий по мере увеличения в</w:t>
      </w:r>
      <w:r w:rsidR="00C76C8E" w:rsidRPr="00B04343">
        <w:rPr>
          <w:sz w:val="23"/>
          <w:szCs w:val="23"/>
        </w:rPr>
        <w:t>ы</w:t>
      </w:r>
      <w:r w:rsidR="00C76C8E" w:rsidRPr="00B04343">
        <w:rPr>
          <w:sz w:val="23"/>
          <w:szCs w:val="23"/>
        </w:rPr>
        <w:t>пуска продукции, к которому стремятся все к</w:t>
      </w:r>
      <w:r w:rsidR="001B29EB">
        <w:rPr>
          <w:sz w:val="23"/>
          <w:szCs w:val="23"/>
        </w:rPr>
        <w:t xml:space="preserve">оммерческие предприятия. Однако </w:t>
      </w:r>
      <w:r w:rsidR="001B29EB" w:rsidRPr="00B04343">
        <w:rPr>
          <w:sz w:val="23"/>
          <w:szCs w:val="23"/>
        </w:rPr>
        <w:t>Л.Э. Стил</w:t>
      </w:r>
      <w:r w:rsidR="00C76C8E" w:rsidRPr="00B04343">
        <w:rPr>
          <w:sz w:val="23"/>
          <w:szCs w:val="23"/>
        </w:rPr>
        <w:t xml:space="preserve"> </w:t>
      </w:r>
      <w:r w:rsidRPr="00B04343">
        <w:rPr>
          <w:sz w:val="23"/>
          <w:szCs w:val="23"/>
        </w:rPr>
        <w:t>подчё</w:t>
      </w:r>
      <w:r w:rsidR="00C76C8E" w:rsidRPr="00B04343">
        <w:rPr>
          <w:sz w:val="23"/>
          <w:szCs w:val="23"/>
        </w:rPr>
        <w:t>ркивает: «Сама конце</w:t>
      </w:r>
      <w:r w:rsidR="00C76C8E" w:rsidRPr="00B04343">
        <w:rPr>
          <w:sz w:val="23"/>
          <w:szCs w:val="23"/>
        </w:rPr>
        <w:t>п</w:t>
      </w:r>
      <w:r w:rsidR="00C76C8E" w:rsidRPr="00B04343">
        <w:rPr>
          <w:sz w:val="23"/>
          <w:szCs w:val="23"/>
        </w:rPr>
        <w:t>ция глобализации оказала разностороннее воздействие на небольшие периферийные университеты, затронув при этом и самые традиционные из них»</w:t>
      </w:r>
      <w:r w:rsidRPr="00B04343">
        <w:rPr>
          <w:sz w:val="23"/>
          <w:szCs w:val="23"/>
        </w:rPr>
        <w:t xml:space="preserve"> [</w:t>
      </w:r>
      <w:r w:rsidR="00B818D7" w:rsidRPr="00B04343">
        <w:rPr>
          <w:sz w:val="23"/>
          <w:szCs w:val="23"/>
        </w:rPr>
        <w:t>18</w:t>
      </w:r>
      <w:r w:rsidRPr="00B04343">
        <w:rPr>
          <w:sz w:val="23"/>
          <w:szCs w:val="23"/>
        </w:rPr>
        <w:t>]</w:t>
      </w:r>
      <w:r w:rsidR="00C76C8E" w:rsidRPr="00B04343">
        <w:rPr>
          <w:sz w:val="23"/>
          <w:szCs w:val="23"/>
        </w:rPr>
        <w:t>.</w:t>
      </w:r>
    </w:p>
    <w:p w:rsidR="00C76C8E" w:rsidRPr="00032FF4" w:rsidRDefault="00C76C8E" w:rsidP="00B04343">
      <w:pPr>
        <w:widowControl w:val="0"/>
        <w:spacing w:line="312" w:lineRule="auto"/>
        <w:ind w:firstLine="340"/>
        <w:rPr>
          <w:spacing w:val="-6"/>
          <w:sz w:val="23"/>
          <w:szCs w:val="23"/>
        </w:rPr>
      </w:pPr>
      <w:r w:rsidRPr="00B04343">
        <w:rPr>
          <w:sz w:val="23"/>
          <w:szCs w:val="23"/>
        </w:rPr>
        <w:lastRenderedPageBreak/>
        <w:t xml:space="preserve">Развитие новых тенденций массового образования </w:t>
      </w:r>
      <w:r w:rsidR="00572C7F" w:rsidRPr="00B04343">
        <w:rPr>
          <w:sz w:val="23"/>
          <w:szCs w:val="23"/>
        </w:rPr>
        <w:t>предполагает</w:t>
      </w:r>
      <w:r w:rsidRPr="00B04343">
        <w:rPr>
          <w:sz w:val="23"/>
          <w:szCs w:val="23"/>
        </w:rPr>
        <w:t>, что образов</w:t>
      </w:r>
      <w:r w:rsidRPr="00B04343">
        <w:rPr>
          <w:sz w:val="23"/>
          <w:szCs w:val="23"/>
        </w:rPr>
        <w:t>а</w:t>
      </w:r>
      <w:r w:rsidRPr="00B04343">
        <w:rPr>
          <w:sz w:val="23"/>
          <w:szCs w:val="23"/>
        </w:rPr>
        <w:t>тельная и научная деятельность униве</w:t>
      </w:r>
      <w:r w:rsidRPr="00B04343">
        <w:rPr>
          <w:sz w:val="23"/>
          <w:szCs w:val="23"/>
        </w:rPr>
        <w:t>р</w:t>
      </w:r>
      <w:r w:rsidRPr="00B04343">
        <w:rPr>
          <w:sz w:val="23"/>
          <w:szCs w:val="23"/>
        </w:rPr>
        <w:t>ситетов должна быть переведена на новые организационные рельсы эффективного взаимодействия как с вн</w:t>
      </w:r>
      <w:r w:rsidR="00572C7F" w:rsidRPr="00B04343">
        <w:rPr>
          <w:sz w:val="23"/>
          <w:szCs w:val="23"/>
        </w:rPr>
        <w:t>ешними по отн</w:t>
      </w:r>
      <w:r w:rsidR="00572C7F" w:rsidRPr="00B04343">
        <w:rPr>
          <w:sz w:val="23"/>
          <w:szCs w:val="23"/>
        </w:rPr>
        <w:t>о</w:t>
      </w:r>
      <w:r w:rsidR="00572C7F" w:rsidRPr="00B04343">
        <w:rPr>
          <w:sz w:val="23"/>
          <w:szCs w:val="23"/>
        </w:rPr>
        <w:t>шению к ним партнё</w:t>
      </w:r>
      <w:r w:rsidRPr="00B04343">
        <w:rPr>
          <w:sz w:val="23"/>
          <w:szCs w:val="23"/>
        </w:rPr>
        <w:t>рами, так и между собственными внутренними подраздел</w:t>
      </w:r>
      <w:r w:rsidRPr="00B04343">
        <w:rPr>
          <w:sz w:val="23"/>
          <w:szCs w:val="23"/>
        </w:rPr>
        <w:t>е</w:t>
      </w:r>
      <w:r w:rsidRPr="00B04343">
        <w:rPr>
          <w:sz w:val="23"/>
          <w:szCs w:val="23"/>
        </w:rPr>
        <w:t>ниями. Безусловно, переход от индустр</w:t>
      </w:r>
      <w:r w:rsidRPr="00B04343">
        <w:rPr>
          <w:sz w:val="23"/>
          <w:szCs w:val="23"/>
        </w:rPr>
        <w:t>и</w:t>
      </w:r>
      <w:r w:rsidRPr="00B04343">
        <w:rPr>
          <w:sz w:val="23"/>
          <w:szCs w:val="23"/>
        </w:rPr>
        <w:t>альной к постиндустриальной стадии ра</w:t>
      </w:r>
      <w:r w:rsidRPr="00B04343">
        <w:rPr>
          <w:sz w:val="23"/>
          <w:szCs w:val="23"/>
        </w:rPr>
        <w:t>з</w:t>
      </w:r>
      <w:r w:rsidRPr="00B04343">
        <w:rPr>
          <w:sz w:val="23"/>
          <w:szCs w:val="23"/>
        </w:rPr>
        <w:t>вития не привел к абсолютной и рад</w:t>
      </w:r>
      <w:r w:rsidRPr="00B04343">
        <w:rPr>
          <w:sz w:val="23"/>
          <w:szCs w:val="23"/>
        </w:rPr>
        <w:t>и</w:t>
      </w:r>
      <w:r w:rsidRPr="00B04343">
        <w:rPr>
          <w:sz w:val="23"/>
          <w:szCs w:val="23"/>
        </w:rPr>
        <w:t>кальной смене всех принципов деятел</w:t>
      </w:r>
      <w:r w:rsidRPr="00B04343">
        <w:rPr>
          <w:sz w:val="23"/>
          <w:szCs w:val="23"/>
        </w:rPr>
        <w:t>ь</w:t>
      </w:r>
      <w:r w:rsidRPr="00B04343">
        <w:rPr>
          <w:sz w:val="23"/>
          <w:szCs w:val="23"/>
        </w:rPr>
        <w:t>ности традиционных вузов. Однако новые условия превратили университеты из ар</w:t>
      </w:r>
      <w:r w:rsidRPr="00B04343">
        <w:rPr>
          <w:sz w:val="23"/>
          <w:szCs w:val="23"/>
        </w:rPr>
        <w:t>и</w:t>
      </w:r>
      <w:r w:rsidRPr="00B04343">
        <w:rPr>
          <w:sz w:val="23"/>
          <w:szCs w:val="23"/>
        </w:rPr>
        <w:t>стократических клубов или государстве</w:t>
      </w:r>
      <w:r w:rsidRPr="00B04343">
        <w:rPr>
          <w:sz w:val="23"/>
          <w:szCs w:val="23"/>
        </w:rPr>
        <w:t>н</w:t>
      </w:r>
      <w:r w:rsidRPr="00B04343">
        <w:rPr>
          <w:sz w:val="23"/>
          <w:szCs w:val="23"/>
        </w:rPr>
        <w:t>ных учреждений в компании, работающие в открытом рынке, которые непрерывно совершенствуют и диверсифицируют свою организационную структуру в пои</w:t>
      </w:r>
      <w:r w:rsidRPr="00B04343">
        <w:rPr>
          <w:sz w:val="23"/>
          <w:szCs w:val="23"/>
        </w:rPr>
        <w:t>с</w:t>
      </w:r>
      <w:r w:rsidRPr="00B04343">
        <w:rPr>
          <w:sz w:val="23"/>
          <w:szCs w:val="23"/>
        </w:rPr>
        <w:t>ках эффе</w:t>
      </w:r>
      <w:r w:rsidR="004D325F" w:rsidRPr="00B04343">
        <w:rPr>
          <w:sz w:val="23"/>
          <w:szCs w:val="23"/>
        </w:rPr>
        <w:t>ктивных управленческих реш</w:t>
      </w:r>
      <w:r w:rsidR="004D325F" w:rsidRPr="00B04343">
        <w:rPr>
          <w:sz w:val="23"/>
          <w:szCs w:val="23"/>
        </w:rPr>
        <w:t>е</w:t>
      </w:r>
      <w:r w:rsidR="004D325F" w:rsidRPr="00B04343">
        <w:rPr>
          <w:sz w:val="23"/>
          <w:szCs w:val="23"/>
        </w:rPr>
        <w:t>ний.</w:t>
      </w:r>
      <w:r w:rsidR="00032FF4">
        <w:rPr>
          <w:sz w:val="23"/>
          <w:szCs w:val="23"/>
        </w:rPr>
        <w:t xml:space="preserve"> </w:t>
      </w:r>
      <w:r w:rsidRPr="00B04343">
        <w:rPr>
          <w:sz w:val="23"/>
          <w:szCs w:val="23"/>
        </w:rPr>
        <w:t>Первенство в разработке идей пре</w:t>
      </w:r>
      <w:r w:rsidRPr="00B04343">
        <w:rPr>
          <w:sz w:val="23"/>
          <w:szCs w:val="23"/>
        </w:rPr>
        <w:t>д</w:t>
      </w:r>
      <w:r w:rsidRPr="00B04343">
        <w:rPr>
          <w:sz w:val="23"/>
          <w:szCs w:val="23"/>
        </w:rPr>
        <w:t xml:space="preserve">принимательского университета </w:t>
      </w:r>
      <w:r w:rsidR="004D325F" w:rsidRPr="00B04343">
        <w:rPr>
          <w:sz w:val="23"/>
          <w:szCs w:val="23"/>
        </w:rPr>
        <w:t>прина</w:t>
      </w:r>
      <w:r w:rsidR="004D325F" w:rsidRPr="00B04343">
        <w:rPr>
          <w:sz w:val="23"/>
          <w:szCs w:val="23"/>
        </w:rPr>
        <w:t>д</w:t>
      </w:r>
      <w:r w:rsidR="004D325F" w:rsidRPr="00B04343">
        <w:rPr>
          <w:sz w:val="23"/>
          <w:szCs w:val="23"/>
        </w:rPr>
        <w:t>лежит</w:t>
      </w:r>
      <w:r w:rsidRPr="00B04343">
        <w:rPr>
          <w:sz w:val="23"/>
          <w:szCs w:val="23"/>
        </w:rPr>
        <w:t xml:space="preserve"> Генри Ицковичу и Бертону Кларку. Г.</w:t>
      </w:r>
      <w:r w:rsidR="004D325F" w:rsidRPr="00B04343">
        <w:rPr>
          <w:sz w:val="23"/>
          <w:szCs w:val="23"/>
        </w:rPr>
        <w:t> </w:t>
      </w:r>
      <w:r w:rsidRPr="00B04343">
        <w:rPr>
          <w:sz w:val="23"/>
          <w:szCs w:val="23"/>
        </w:rPr>
        <w:t>Ицкови</w:t>
      </w:r>
      <w:r w:rsidR="004D325F" w:rsidRPr="00B04343">
        <w:rPr>
          <w:sz w:val="23"/>
          <w:szCs w:val="23"/>
        </w:rPr>
        <w:t>ч впервые представил конце</w:t>
      </w:r>
      <w:r w:rsidR="004D325F" w:rsidRPr="00B04343">
        <w:rPr>
          <w:sz w:val="23"/>
          <w:szCs w:val="23"/>
        </w:rPr>
        <w:t>п</w:t>
      </w:r>
      <w:r w:rsidR="004D325F" w:rsidRPr="00B04343">
        <w:rPr>
          <w:sz w:val="23"/>
          <w:szCs w:val="23"/>
        </w:rPr>
        <w:t xml:space="preserve">цию </w:t>
      </w:r>
      <w:r w:rsidRPr="00B04343">
        <w:rPr>
          <w:sz w:val="23"/>
          <w:szCs w:val="23"/>
        </w:rPr>
        <w:t>предпринимательского университета в 1983 г</w:t>
      </w:r>
      <w:r w:rsidR="0039425B">
        <w:rPr>
          <w:sz w:val="23"/>
          <w:szCs w:val="23"/>
        </w:rPr>
        <w:t>оду</w:t>
      </w:r>
      <w:r w:rsidR="0018480A" w:rsidRPr="00B04343">
        <w:rPr>
          <w:sz w:val="23"/>
          <w:szCs w:val="23"/>
        </w:rPr>
        <w:t>.</w:t>
      </w:r>
      <w:r w:rsidRPr="00B04343">
        <w:rPr>
          <w:sz w:val="23"/>
          <w:szCs w:val="23"/>
        </w:rPr>
        <w:t xml:space="preserve"> </w:t>
      </w:r>
      <w:r w:rsidR="004D325F" w:rsidRPr="00B04343">
        <w:rPr>
          <w:sz w:val="23"/>
          <w:szCs w:val="23"/>
        </w:rPr>
        <w:t>О</w:t>
      </w:r>
      <w:r w:rsidRPr="00B04343">
        <w:rPr>
          <w:sz w:val="23"/>
          <w:szCs w:val="23"/>
        </w:rPr>
        <w:t xml:space="preserve">н аргументировал </w:t>
      </w:r>
      <w:r w:rsidR="004D325F" w:rsidRPr="00B04343">
        <w:rPr>
          <w:sz w:val="23"/>
          <w:szCs w:val="23"/>
        </w:rPr>
        <w:t>гипотезу</w:t>
      </w:r>
      <w:r w:rsidRPr="00B04343">
        <w:rPr>
          <w:sz w:val="23"/>
          <w:szCs w:val="23"/>
        </w:rPr>
        <w:t xml:space="preserve"> Т.</w:t>
      </w:r>
      <w:r w:rsidR="004D325F" w:rsidRPr="00B04343">
        <w:rPr>
          <w:sz w:val="23"/>
          <w:szCs w:val="23"/>
        </w:rPr>
        <w:t> </w:t>
      </w:r>
      <w:r w:rsidRPr="00B04343">
        <w:rPr>
          <w:sz w:val="23"/>
          <w:szCs w:val="23"/>
        </w:rPr>
        <w:t>Веблена о том, что в начале ХХ в</w:t>
      </w:r>
      <w:r w:rsidR="004D325F" w:rsidRPr="00B04343">
        <w:rPr>
          <w:sz w:val="23"/>
          <w:szCs w:val="23"/>
        </w:rPr>
        <w:t>.</w:t>
      </w:r>
      <w:r w:rsidRPr="00B04343">
        <w:rPr>
          <w:sz w:val="23"/>
          <w:szCs w:val="23"/>
        </w:rPr>
        <w:t xml:space="preserve"> ун</w:t>
      </w:r>
      <w:r w:rsidRPr="00B04343">
        <w:rPr>
          <w:sz w:val="23"/>
          <w:szCs w:val="23"/>
        </w:rPr>
        <w:t>и</w:t>
      </w:r>
      <w:r w:rsidRPr="00B04343">
        <w:rPr>
          <w:sz w:val="23"/>
          <w:szCs w:val="23"/>
        </w:rPr>
        <w:t>верситеты</w:t>
      </w:r>
      <w:r w:rsidR="004D325F" w:rsidRPr="00B04343">
        <w:rPr>
          <w:sz w:val="23"/>
          <w:szCs w:val="23"/>
        </w:rPr>
        <w:t xml:space="preserve"> США</w:t>
      </w:r>
      <w:r w:rsidRPr="00B04343">
        <w:rPr>
          <w:sz w:val="23"/>
          <w:szCs w:val="23"/>
        </w:rPr>
        <w:t xml:space="preserve"> будут коммерциализир</w:t>
      </w:r>
      <w:r w:rsidRPr="00B04343">
        <w:rPr>
          <w:sz w:val="23"/>
          <w:szCs w:val="23"/>
        </w:rPr>
        <w:t>о</w:t>
      </w:r>
      <w:r w:rsidRPr="00B04343">
        <w:rPr>
          <w:sz w:val="23"/>
          <w:szCs w:val="23"/>
        </w:rPr>
        <w:t>ваться быстрыми темпами. По Г.</w:t>
      </w:r>
      <w:r w:rsidR="004D325F" w:rsidRPr="00B04343">
        <w:rPr>
          <w:sz w:val="23"/>
          <w:szCs w:val="23"/>
        </w:rPr>
        <w:t> </w:t>
      </w:r>
      <w:r w:rsidRPr="00B04343">
        <w:rPr>
          <w:sz w:val="23"/>
          <w:szCs w:val="23"/>
        </w:rPr>
        <w:t>Ицкович</w:t>
      </w:r>
      <w:r w:rsidR="004D325F" w:rsidRPr="00B04343">
        <w:rPr>
          <w:sz w:val="23"/>
          <w:szCs w:val="23"/>
        </w:rPr>
        <w:t>у</w:t>
      </w:r>
      <w:r w:rsidRPr="00B04343">
        <w:rPr>
          <w:sz w:val="23"/>
          <w:szCs w:val="23"/>
        </w:rPr>
        <w:t>, университеты рассматрив</w:t>
      </w:r>
      <w:r w:rsidRPr="00B04343">
        <w:rPr>
          <w:sz w:val="23"/>
          <w:szCs w:val="23"/>
        </w:rPr>
        <w:t>а</w:t>
      </w:r>
      <w:r w:rsidRPr="00B04343">
        <w:rPr>
          <w:sz w:val="23"/>
          <w:szCs w:val="23"/>
        </w:rPr>
        <w:t>ют возможность появления новых исто</w:t>
      </w:r>
      <w:r w:rsidRPr="00B04343">
        <w:rPr>
          <w:sz w:val="23"/>
          <w:szCs w:val="23"/>
        </w:rPr>
        <w:t>ч</w:t>
      </w:r>
      <w:r w:rsidRPr="00B04343">
        <w:rPr>
          <w:sz w:val="23"/>
          <w:szCs w:val="23"/>
        </w:rPr>
        <w:t>ников финансирования за счёт получения патентов на те открытия, которые были сде</w:t>
      </w:r>
      <w:r w:rsidR="004D325F" w:rsidRPr="00B04343">
        <w:rPr>
          <w:sz w:val="23"/>
          <w:szCs w:val="23"/>
        </w:rPr>
        <w:t>ланы в рамках заключё</w:t>
      </w:r>
      <w:r w:rsidRPr="00B04343">
        <w:rPr>
          <w:sz w:val="23"/>
          <w:szCs w:val="23"/>
        </w:rPr>
        <w:t>нных униве</w:t>
      </w:r>
      <w:r w:rsidRPr="00B04343">
        <w:rPr>
          <w:sz w:val="23"/>
          <w:szCs w:val="23"/>
        </w:rPr>
        <w:t>р</w:t>
      </w:r>
      <w:r w:rsidRPr="00B04343">
        <w:rPr>
          <w:sz w:val="23"/>
          <w:szCs w:val="23"/>
        </w:rPr>
        <w:t>ситетом договорённостей на продажу знаний, полученных в результате иссл</w:t>
      </w:r>
      <w:r w:rsidRPr="00B04343">
        <w:rPr>
          <w:sz w:val="23"/>
          <w:szCs w:val="23"/>
        </w:rPr>
        <w:t>е</w:t>
      </w:r>
      <w:r w:rsidRPr="00B04343">
        <w:rPr>
          <w:sz w:val="23"/>
          <w:szCs w:val="23"/>
        </w:rPr>
        <w:t>дований, проводимых согласно контра</w:t>
      </w:r>
      <w:r w:rsidRPr="00B04343">
        <w:rPr>
          <w:sz w:val="23"/>
          <w:szCs w:val="23"/>
        </w:rPr>
        <w:t>к</w:t>
      </w:r>
      <w:r w:rsidRPr="00B04343">
        <w:rPr>
          <w:sz w:val="23"/>
          <w:szCs w:val="23"/>
        </w:rPr>
        <w:t>там с коммерческими фирмами, а также за счёт своего партнёрст</w:t>
      </w:r>
      <w:r w:rsidR="004D325F" w:rsidRPr="00B04343">
        <w:rPr>
          <w:sz w:val="23"/>
          <w:szCs w:val="23"/>
        </w:rPr>
        <w:t>ва с частным бизнесом [</w:t>
      </w:r>
      <w:r w:rsidR="00B818D7" w:rsidRPr="00B04343">
        <w:rPr>
          <w:sz w:val="23"/>
          <w:szCs w:val="23"/>
        </w:rPr>
        <w:t>7</w:t>
      </w:r>
      <w:r w:rsidR="004D325F" w:rsidRPr="00B04343">
        <w:rPr>
          <w:sz w:val="23"/>
          <w:szCs w:val="23"/>
        </w:rPr>
        <w:t>]</w:t>
      </w:r>
      <w:r w:rsidRPr="00B04343">
        <w:rPr>
          <w:sz w:val="23"/>
          <w:szCs w:val="23"/>
        </w:rPr>
        <w:t>.</w:t>
      </w:r>
      <w:r w:rsidR="00032FF4">
        <w:rPr>
          <w:sz w:val="23"/>
          <w:szCs w:val="23"/>
        </w:rPr>
        <w:t xml:space="preserve"> </w:t>
      </w:r>
      <w:r w:rsidRPr="00B04343">
        <w:rPr>
          <w:sz w:val="23"/>
          <w:szCs w:val="23"/>
        </w:rPr>
        <w:t>В концепции предприним</w:t>
      </w:r>
      <w:r w:rsidRPr="00B04343">
        <w:rPr>
          <w:sz w:val="23"/>
          <w:szCs w:val="23"/>
        </w:rPr>
        <w:t>а</w:t>
      </w:r>
      <w:r w:rsidRPr="00B04343">
        <w:rPr>
          <w:sz w:val="23"/>
          <w:szCs w:val="23"/>
        </w:rPr>
        <w:lastRenderedPageBreak/>
        <w:t>тельского университета Б.</w:t>
      </w:r>
      <w:r w:rsidR="004D325F" w:rsidRPr="00B04343">
        <w:rPr>
          <w:sz w:val="23"/>
          <w:szCs w:val="23"/>
          <w:lang w:val="en-US"/>
        </w:rPr>
        <w:t> </w:t>
      </w:r>
      <w:r w:rsidRPr="00B04343">
        <w:rPr>
          <w:sz w:val="23"/>
          <w:szCs w:val="23"/>
        </w:rPr>
        <w:t>Кларка</w:t>
      </w:r>
      <w:r w:rsidR="004D325F" w:rsidRPr="00B04343">
        <w:rPr>
          <w:sz w:val="23"/>
          <w:szCs w:val="23"/>
        </w:rPr>
        <w:t xml:space="preserve"> (1998)</w:t>
      </w:r>
      <w:r w:rsidRPr="00B04343">
        <w:rPr>
          <w:sz w:val="23"/>
          <w:szCs w:val="23"/>
        </w:rPr>
        <w:t xml:space="preserve"> особое внимание было обращено на то, что такое образовательное учреждение</w:t>
      </w:r>
      <w:r w:rsidR="004D325F" w:rsidRPr="00B04343">
        <w:rPr>
          <w:sz w:val="23"/>
          <w:szCs w:val="23"/>
        </w:rPr>
        <w:t xml:space="preserve"> отсылает к идее «предприятия» –</w:t>
      </w:r>
      <w:r w:rsidRPr="00B04343">
        <w:rPr>
          <w:sz w:val="23"/>
          <w:szCs w:val="23"/>
        </w:rPr>
        <w:t xml:space="preserve"> осо</w:t>
      </w:r>
      <w:r w:rsidRPr="00B04343">
        <w:rPr>
          <w:sz w:val="23"/>
          <w:szCs w:val="23"/>
        </w:rPr>
        <w:t>з</w:t>
      </w:r>
      <w:r w:rsidRPr="00B04343">
        <w:rPr>
          <w:sz w:val="23"/>
          <w:szCs w:val="23"/>
        </w:rPr>
        <w:t>нанного усилия по созданию института, которое требует немалой целенаправле</w:t>
      </w:r>
      <w:r w:rsidRPr="00B04343">
        <w:rPr>
          <w:sz w:val="23"/>
          <w:szCs w:val="23"/>
        </w:rPr>
        <w:t>н</w:t>
      </w:r>
      <w:r w:rsidRPr="00B04343">
        <w:rPr>
          <w:sz w:val="23"/>
          <w:szCs w:val="23"/>
        </w:rPr>
        <w:t>ной работы и напряжения, в том числе из-за принятия рисков при освоении новых практик, результат которых неясен, и стремления к</w:t>
      </w:r>
      <w:r w:rsidR="00390554" w:rsidRPr="00B04343">
        <w:rPr>
          <w:sz w:val="23"/>
          <w:szCs w:val="23"/>
        </w:rPr>
        <w:t xml:space="preserve"> инновациям. Особое вним</w:t>
      </w:r>
      <w:r w:rsidR="00390554" w:rsidRPr="00B04343">
        <w:rPr>
          <w:sz w:val="23"/>
          <w:szCs w:val="23"/>
        </w:rPr>
        <w:t>а</w:t>
      </w:r>
      <w:r w:rsidR="00390554" w:rsidRPr="00B04343">
        <w:rPr>
          <w:sz w:val="23"/>
          <w:szCs w:val="23"/>
        </w:rPr>
        <w:t>ние Б. </w:t>
      </w:r>
      <w:r w:rsidRPr="00B04343">
        <w:rPr>
          <w:sz w:val="23"/>
          <w:szCs w:val="23"/>
        </w:rPr>
        <w:t>Кларк уделил процессу перехода традиционного университета в предпр</w:t>
      </w:r>
      <w:r w:rsidRPr="00B04343">
        <w:rPr>
          <w:sz w:val="23"/>
          <w:szCs w:val="23"/>
        </w:rPr>
        <w:t>и</w:t>
      </w:r>
      <w:r w:rsidRPr="00B04343">
        <w:rPr>
          <w:sz w:val="23"/>
          <w:szCs w:val="23"/>
        </w:rPr>
        <w:t>нимательский, для которого считал нео</w:t>
      </w:r>
      <w:r w:rsidRPr="00B04343">
        <w:rPr>
          <w:sz w:val="23"/>
          <w:szCs w:val="23"/>
        </w:rPr>
        <w:t>б</w:t>
      </w:r>
      <w:r w:rsidRPr="00B04343">
        <w:rPr>
          <w:sz w:val="23"/>
          <w:szCs w:val="23"/>
        </w:rPr>
        <w:t>ходимым появление пяти императивов: усиленное направляющее ядро, расш</w:t>
      </w:r>
      <w:r w:rsidRPr="00B04343">
        <w:rPr>
          <w:sz w:val="23"/>
          <w:szCs w:val="23"/>
        </w:rPr>
        <w:t>и</w:t>
      </w:r>
      <w:r w:rsidRPr="00B04343">
        <w:rPr>
          <w:sz w:val="23"/>
          <w:szCs w:val="23"/>
        </w:rPr>
        <w:t>ренная периферия развития, диверсиф</w:t>
      </w:r>
      <w:r w:rsidRPr="00B04343">
        <w:rPr>
          <w:sz w:val="23"/>
          <w:szCs w:val="23"/>
        </w:rPr>
        <w:t>и</w:t>
      </w:r>
      <w:r w:rsidRPr="00B04343">
        <w:rPr>
          <w:sz w:val="23"/>
          <w:szCs w:val="23"/>
        </w:rPr>
        <w:t>кация источников финансирования, ст</w:t>
      </w:r>
      <w:r w:rsidRPr="00B04343">
        <w:rPr>
          <w:sz w:val="23"/>
          <w:szCs w:val="23"/>
        </w:rPr>
        <w:t>и</w:t>
      </w:r>
      <w:r w:rsidRPr="00B04343">
        <w:rPr>
          <w:sz w:val="23"/>
          <w:szCs w:val="23"/>
        </w:rPr>
        <w:t>мулируемый академический оплот, и</w:t>
      </w:r>
      <w:r w:rsidRPr="00B04343">
        <w:rPr>
          <w:sz w:val="23"/>
          <w:szCs w:val="23"/>
        </w:rPr>
        <w:t>н</w:t>
      </w:r>
      <w:r w:rsidRPr="00B04343">
        <w:rPr>
          <w:sz w:val="23"/>
          <w:szCs w:val="23"/>
        </w:rPr>
        <w:t>тегрированная предпринимательская культура</w:t>
      </w:r>
      <w:r w:rsidR="004D325F" w:rsidRPr="00B04343">
        <w:rPr>
          <w:sz w:val="23"/>
          <w:szCs w:val="23"/>
        </w:rPr>
        <w:t xml:space="preserve"> [</w:t>
      </w:r>
      <w:r w:rsidR="00B818D7" w:rsidRPr="00B04343">
        <w:rPr>
          <w:sz w:val="23"/>
          <w:szCs w:val="23"/>
        </w:rPr>
        <w:t>1</w:t>
      </w:r>
      <w:r w:rsidR="004D325F" w:rsidRPr="00B04343">
        <w:rPr>
          <w:sz w:val="23"/>
          <w:szCs w:val="23"/>
        </w:rPr>
        <w:t>]</w:t>
      </w:r>
      <w:r w:rsidRPr="00B04343">
        <w:rPr>
          <w:sz w:val="23"/>
          <w:szCs w:val="23"/>
        </w:rPr>
        <w:t>.</w:t>
      </w:r>
      <w:r w:rsidR="00032FF4">
        <w:rPr>
          <w:sz w:val="23"/>
          <w:szCs w:val="23"/>
        </w:rPr>
        <w:t xml:space="preserve"> </w:t>
      </w:r>
      <w:r w:rsidR="0039425B">
        <w:rPr>
          <w:sz w:val="23"/>
          <w:szCs w:val="23"/>
        </w:rPr>
        <w:t>В 2000 г.</w:t>
      </w:r>
      <w:r w:rsidR="00390554" w:rsidRPr="00B04343">
        <w:rPr>
          <w:sz w:val="23"/>
          <w:szCs w:val="23"/>
        </w:rPr>
        <w:t xml:space="preserve"> Г. </w:t>
      </w:r>
      <w:r w:rsidRPr="00B04343">
        <w:rPr>
          <w:sz w:val="23"/>
          <w:szCs w:val="23"/>
        </w:rPr>
        <w:t xml:space="preserve">Ицкович и его </w:t>
      </w:r>
      <w:r w:rsidR="004D325F" w:rsidRPr="00B04343">
        <w:rPr>
          <w:sz w:val="23"/>
          <w:szCs w:val="23"/>
        </w:rPr>
        <w:t>партнёры</w:t>
      </w:r>
      <w:r w:rsidRPr="00B04343">
        <w:rPr>
          <w:sz w:val="23"/>
          <w:szCs w:val="23"/>
        </w:rPr>
        <w:t xml:space="preserve"> сделали вывод о том, что пре</w:t>
      </w:r>
      <w:r w:rsidRPr="00B04343">
        <w:rPr>
          <w:sz w:val="23"/>
          <w:szCs w:val="23"/>
        </w:rPr>
        <w:t>д</w:t>
      </w:r>
      <w:r w:rsidRPr="00B04343">
        <w:rPr>
          <w:sz w:val="23"/>
          <w:szCs w:val="23"/>
        </w:rPr>
        <w:t>принимательский университет предста</w:t>
      </w:r>
      <w:r w:rsidRPr="00B04343">
        <w:rPr>
          <w:sz w:val="23"/>
          <w:szCs w:val="23"/>
        </w:rPr>
        <w:t>в</w:t>
      </w:r>
      <w:r w:rsidRPr="00B04343">
        <w:rPr>
          <w:sz w:val="23"/>
          <w:szCs w:val="23"/>
        </w:rPr>
        <w:t>ляет собой глобальное явление, и пре</w:t>
      </w:r>
      <w:r w:rsidRPr="00B04343">
        <w:rPr>
          <w:sz w:val="23"/>
          <w:szCs w:val="23"/>
        </w:rPr>
        <w:t>д</w:t>
      </w:r>
      <w:r w:rsidRPr="00B04343">
        <w:rPr>
          <w:sz w:val="23"/>
          <w:szCs w:val="23"/>
        </w:rPr>
        <w:t xml:space="preserve">ложили в качестве «предпринимательской парадигмы» «модель тройной спирали отношений </w:t>
      </w:r>
      <w:r w:rsidR="004D325F" w:rsidRPr="00B04343">
        <w:rPr>
          <w:sz w:val="23"/>
          <w:szCs w:val="23"/>
        </w:rPr>
        <w:t>«</w:t>
      </w:r>
      <w:r w:rsidRPr="00B04343">
        <w:rPr>
          <w:sz w:val="23"/>
          <w:szCs w:val="23"/>
        </w:rPr>
        <w:t>академическая среда – пр</w:t>
      </w:r>
      <w:r w:rsidRPr="00B04343">
        <w:rPr>
          <w:sz w:val="23"/>
          <w:szCs w:val="23"/>
        </w:rPr>
        <w:t>о</w:t>
      </w:r>
      <w:r w:rsidRPr="00B04343">
        <w:rPr>
          <w:sz w:val="23"/>
          <w:szCs w:val="23"/>
        </w:rPr>
        <w:t>мышленность – государство»</w:t>
      </w:r>
      <w:r w:rsidR="004D325F" w:rsidRPr="00B04343">
        <w:rPr>
          <w:sz w:val="23"/>
          <w:szCs w:val="23"/>
        </w:rPr>
        <w:t xml:space="preserve"> [</w:t>
      </w:r>
      <w:r w:rsidR="00B818D7" w:rsidRPr="00B04343">
        <w:rPr>
          <w:sz w:val="23"/>
          <w:szCs w:val="23"/>
        </w:rPr>
        <w:t>8</w:t>
      </w:r>
      <w:r w:rsidR="004D325F" w:rsidRPr="00B04343">
        <w:rPr>
          <w:sz w:val="23"/>
          <w:szCs w:val="23"/>
        </w:rPr>
        <w:t>]</w:t>
      </w:r>
      <w:r w:rsidRPr="00B04343">
        <w:rPr>
          <w:sz w:val="23"/>
          <w:szCs w:val="23"/>
        </w:rPr>
        <w:t xml:space="preserve">. </w:t>
      </w:r>
      <w:r w:rsidR="004D325F" w:rsidRPr="00B04343">
        <w:rPr>
          <w:sz w:val="23"/>
          <w:szCs w:val="23"/>
        </w:rPr>
        <w:t>Авторы</w:t>
      </w:r>
      <w:r w:rsidRPr="00B04343">
        <w:rPr>
          <w:sz w:val="23"/>
          <w:szCs w:val="23"/>
        </w:rPr>
        <w:t xml:space="preserve"> доказывают, что предпринимательские университеты не просто передают знания, они играют важную роль в социально-экономическом развитии региона, созд</w:t>
      </w:r>
      <w:r w:rsidRPr="00B04343">
        <w:rPr>
          <w:sz w:val="23"/>
          <w:szCs w:val="23"/>
        </w:rPr>
        <w:t>а</w:t>
      </w:r>
      <w:r w:rsidRPr="00B04343">
        <w:rPr>
          <w:sz w:val="23"/>
          <w:szCs w:val="23"/>
        </w:rPr>
        <w:t>вая своеобразные центры, в рамках кот</w:t>
      </w:r>
      <w:r w:rsidRPr="00B04343">
        <w:rPr>
          <w:sz w:val="23"/>
          <w:szCs w:val="23"/>
        </w:rPr>
        <w:t>о</w:t>
      </w:r>
      <w:r w:rsidRPr="00B04343">
        <w:rPr>
          <w:sz w:val="23"/>
          <w:szCs w:val="23"/>
        </w:rPr>
        <w:t>рых стейкхолдеры имеют возможность объединить усилия для совместного р</w:t>
      </w:r>
      <w:r w:rsidRPr="00B04343">
        <w:rPr>
          <w:sz w:val="23"/>
          <w:szCs w:val="23"/>
        </w:rPr>
        <w:t>е</w:t>
      </w:r>
      <w:r w:rsidRPr="00B04343">
        <w:rPr>
          <w:sz w:val="23"/>
          <w:szCs w:val="23"/>
        </w:rPr>
        <w:t>шения проблем региона. Именно они сп</w:t>
      </w:r>
      <w:r w:rsidRPr="00B04343">
        <w:rPr>
          <w:sz w:val="23"/>
          <w:szCs w:val="23"/>
        </w:rPr>
        <w:t>о</w:t>
      </w:r>
      <w:r w:rsidRPr="00B04343">
        <w:rPr>
          <w:sz w:val="23"/>
          <w:szCs w:val="23"/>
        </w:rPr>
        <w:t>собны оживить и упрочить связи между учебными заведениями, бизнесом и гос</w:t>
      </w:r>
      <w:r w:rsidRPr="00B04343">
        <w:rPr>
          <w:sz w:val="23"/>
          <w:szCs w:val="23"/>
        </w:rPr>
        <w:t>у</w:t>
      </w:r>
      <w:r w:rsidRPr="00B04343">
        <w:rPr>
          <w:sz w:val="23"/>
          <w:szCs w:val="23"/>
        </w:rPr>
        <w:t>дарством на основе взаимодействия, в</w:t>
      </w:r>
      <w:r w:rsidRPr="00B04343">
        <w:rPr>
          <w:sz w:val="23"/>
          <w:szCs w:val="23"/>
        </w:rPr>
        <w:t>ы</w:t>
      </w:r>
      <w:r w:rsidRPr="00B04343">
        <w:rPr>
          <w:sz w:val="23"/>
          <w:szCs w:val="23"/>
        </w:rPr>
        <w:t>водящего эти отношения на новый ур</w:t>
      </w:r>
      <w:r w:rsidRPr="00B04343">
        <w:rPr>
          <w:sz w:val="23"/>
          <w:szCs w:val="23"/>
        </w:rPr>
        <w:t>о</w:t>
      </w:r>
      <w:r w:rsidRPr="00B04343">
        <w:rPr>
          <w:sz w:val="23"/>
          <w:szCs w:val="23"/>
        </w:rPr>
        <w:t>вень</w:t>
      </w:r>
      <w:r w:rsidR="004D325F" w:rsidRPr="00B04343">
        <w:rPr>
          <w:sz w:val="23"/>
          <w:szCs w:val="23"/>
        </w:rPr>
        <w:t xml:space="preserve"> [</w:t>
      </w:r>
      <w:r w:rsidR="00B818D7" w:rsidRPr="00B04343">
        <w:rPr>
          <w:sz w:val="23"/>
          <w:szCs w:val="23"/>
        </w:rPr>
        <w:t>14</w:t>
      </w:r>
      <w:r w:rsidR="004D325F" w:rsidRPr="00B04343">
        <w:rPr>
          <w:sz w:val="23"/>
          <w:szCs w:val="23"/>
        </w:rPr>
        <w:t>]</w:t>
      </w:r>
      <w:r w:rsidR="0018480A" w:rsidRPr="00B04343">
        <w:rPr>
          <w:sz w:val="23"/>
          <w:szCs w:val="23"/>
        </w:rPr>
        <w:t>.</w:t>
      </w:r>
      <w:r w:rsidR="00032FF4">
        <w:rPr>
          <w:sz w:val="23"/>
          <w:szCs w:val="23"/>
        </w:rPr>
        <w:t xml:space="preserve"> </w:t>
      </w:r>
      <w:r w:rsidR="004D325F" w:rsidRPr="00B04343">
        <w:rPr>
          <w:sz w:val="23"/>
          <w:szCs w:val="23"/>
        </w:rPr>
        <w:t>И</w:t>
      </w:r>
      <w:r w:rsidRPr="00B04343">
        <w:rPr>
          <w:sz w:val="23"/>
          <w:szCs w:val="23"/>
        </w:rPr>
        <w:t>сследовател</w:t>
      </w:r>
      <w:r w:rsidR="004D325F" w:rsidRPr="00B04343">
        <w:rPr>
          <w:sz w:val="23"/>
          <w:szCs w:val="23"/>
        </w:rPr>
        <w:t>и, специализ</w:t>
      </w:r>
      <w:r w:rsidR="004D325F" w:rsidRPr="00B04343">
        <w:rPr>
          <w:sz w:val="23"/>
          <w:szCs w:val="23"/>
        </w:rPr>
        <w:t>и</w:t>
      </w:r>
      <w:r w:rsidR="004D325F" w:rsidRPr="00B04343">
        <w:rPr>
          <w:sz w:val="23"/>
          <w:szCs w:val="23"/>
        </w:rPr>
        <w:lastRenderedPageBreak/>
        <w:t>рующиеся</w:t>
      </w:r>
      <w:r w:rsidRPr="00B04343">
        <w:rPr>
          <w:sz w:val="23"/>
          <w:szCs w:val="23"/>
        </w:rPr>
        <w:t xml:space="preserve"> </w:t>
      </w:r>
      <w:r w:rsidR="004D325F" w:rsidRPr="00B04343">
        <w:rPr>
          <w:sz w:val="23"/>
          <w:szCs w:val="23"/>
        </w:rPr>
        <w:t xml:space="preserve">на проблемах развития </w:t>
      </w:r>
      <w:r w:rsidRPr="00B04343">
        <w:rPr>
          <w:sz w:val="23"/>
          <w:szCs w:val="23"/>
        </w:rPr>
        <w:t>совр</w:t>
      </w:r>
      <w:r w:rsidRPr="00B04343">
        <w:rPr>
          <w:sz w:val="23"/>
          <w:szCs w:val="23"/>
        </w:rPr>
        <w:t>е</w:t>
      </w:r>
      <w:r w:rsidRPr="00B04343">
        <w:rPr>
          <w:sz w:val="23"/>
          <w:szCs w:val="23"/>
        </w:rPr>
        <w:t>менных предпринимательских универс</w:t>
      </w:r>
      <w:r w:rsidRPr="00B04343">
        <w:rPr>
          <w:sz w:val="23"/>
          <w:szCs w:val="23"/>
        </w:rPr>
        <w:t>и</w:t>
      </w:r>
      <w:r w:rsidRPr="00B04343">
        <w:rPr>
          <w:sz w:val="23"/>
          <w:szCs w:val="23"/>
        </w:rPr>
        <w:t xml:space="preserve">тетов, как и идеологи этой концепции, </w:t>
      </w:r>
      <w:r w:rsidRPr="00032FF4">
        <w:rPr>
          <w:spacing w:val="-6"/>
          <w:sz w:val="23"/>
          <w:szCs w:val="23"/>
        </w:rPr>
        <w:t>считают основой деятельности т</w:t>
      </w:r>
      <w:r w:rsidR="004D325F" w:rsidRPr="00032FF4">
        <w:rPr>
          <w:spacing w:val="-6"/>
          <w:sz w:val="23"/>
          <w:szCs w:val="23"/>
        </w:rPr>
        <w:t>аких обр</w:t>
      </w:r>
      <w:r w:rsidR="004D325F" w:rsidRPr="00032FF4">
        <w:rPr>
          <w:spacing w:val="-6"/>
          <w:sz w:val="23"/>
          <w:szCs w:val="23"/>
        </w:rPr>
        <w:t>а</w:t>
      </w:r>
      <w:r w:rsidR="004D325F" w:rsidRPr="00032FF4">
        <w:rPr>
          <w:spacing w:val="-6"/>
          <w:sz w:val="23"/>
          <w:szCs w:val="23"/>
        </w:rPr>
        <w:t>зовательных учреждений-</w:t>
      </w:r>
      <w:r w:rsidRPr="00032FF4">
        <w:rPr>
          <w:spacing w:val="-6"/>
          <w:sz w:val="23"/>
          <w:szCs w:val="23"/>
        </w:rPr>
        <w:t>«предприятий» академическое предпринимательство, св</w:t>
      </w:r>
      <w:r w:rsidRPr="00032FF4">
        <w:rPr>
          <w:spacing w:val="-6"/>
          <w:sz w:val="23"/>
          <w:szCs w:val="23"/>
        </w:rPr>
        <w:t>я</w:t>
      </w:r>
      <w:r w:rsidRPr="00032FF4">
        <w:rPr>
          <w:spacing w:val="-6"/>
          <w:sz w:val="23"/>
          <w:szCs w:val="23"/>
        </w:rPr>
        <w:t>занное с коммерциализацией результатов исследований, включая старт-апы,</w:t>
      </w:r>
      <w:r w:rsidR="004D325F" w:rsidRPr="00032FF4">
        <w:rPr>
          <w:spacing w:val="-6"/>
          <w:sz w:val="23"/>
          <w:szCs w:val="23"/>
        </w:rPr>
        <w:t xml:space="preserve"> патенты, лицензирование и т.п.</w:t>
      </w:r>
    </w:p>
    <w:p w:rsidR="00032FF4" w:rsidRDefault="00C76C8E" w:rsidP="00B04343">
      <w:pPr>
        <w:widowControl w:val="0"/>
        <w:spacing w:line="312" w:lineRule="auto"/>
        <w:ind w:firstLine="340"/>
        <w:rPr>
          <w:sz w:val="23"/>
          <w:szCs w:val="23"/>
        </w:rPr>
      </w:pPr>
      <w:r w:rsidRPr="00B04343">
        <w:rPr>
          <w:sz w:val="23"/>
          <w:szCs w:val="23"/>
        </w:rPr>
        <w:t>Согласно положениям Глобальной о</w:t>
      </w:r>
      <w:r w:rsidRPr="00B04343">
        <w:rPr>
          <w:sz w:val="23"/>
          <w:szCs w:val="23"/>
        </w:rPr>
        <w:t>б</w:t>
      </w:r>
      <w:r w:rsidRPr="00B04343">
        <w:rPr>
          <w:sz w:val="23"/>
          <w:szCs w:val="23"/>
        </w:rPr>
        <w:t>разовательной инициативы Всемирного экономического</w:t>
      </w:r>
      <w:r w:rsidR="00874DCE" w:rsidRPr="00B04343">
        <w:rPr>
          <w:sz w:val="23"/>
          <w:szCs w:val="23"/>
        </w:rPr>
        <w:t xml:space="preserve"> форума –</w:t>
      </w:r>
      <w:r w:rsidRPr="00B04343">
        <w:rPr>
          <w:sz w:val="23"/>
          <w:szCs w:val="23"/>
        </w:rPr>
        <w:t xml:space="preserve"> 2009 (</w:t>
      </w:r>
      <w:r w:rsidRPr="00B04343">
        <w:rPr>
          <w:sz w:val="23"/>
          <w:szCs w:val="23"/>
          <w:lang w:val="en-US"/>
        </w:rPr>
        <w:t>the</w:t>
      </w:r>
      <w:r w:rsidRPr="00B04343">
        <w:rPr>
          <w:sz w:val="23"/>
          <w:szCs w:val="23"/>
        </w:rPr>
        <w:t xml:space="preserve"> </w:t>
      </w:r>
      <w:r w:rsidRPr="00B04343">
        <w:rPr>
          <w:sz w:val="23"/>
          <w:szCs w:val="23"/>
          <w:lang w:val="en-US"/>
        </w:rPr>
        <w:t>World</w:t>
      </w:r>
      <w:r w:rsidRPr="00B04343">
        <w:rPr>
          <w:sz w:val="23"/>
          <w:szCs w:val="23"/>
        </w:rPr>
        <w:t xml:space="preserve"> </w:t>
      </w:r>
      <w:r w:rsidRPr="00B04343">
        <w:rPr>
          <w:sz w:val="23"/>
          <w:szCs w:val="23"/>
          <w:lang w:val="en-US"/>
        </w:rPr>
        <w:t>Economic</w:t>
      </w:r>
      <w:r w:rsidRPr="00B04343">
        <w:rPr>
          <w:sz w:val="23"/>
          <w:szCs w:val="23"/>
        </w:rPr>
        <w:t xml:space="preserve"> </w:t>
      </w:r>
      <w:r w:rsidRPr="00B04343">
        <w:rPr>
          <w:sz w:val="23"/>
          <w:szCs w:val="23"/>
          <w:lang w:val="en-US"/>
        </w:rPr>
        <w:t>Forum</w:t>
      </w:r>
      <w:r w:rsidRPr="00B04343">
        <w:rPr>
          <w:sz w:val="23"/>
          <w:szCs w:val="23"/>
        </w:rPr>
        <w:t>’</w:t>
      </w:r>
      <w:r w:rsidRPr="00B04343">
        <w:rPr>
          <w:sz w:val="23"/>
          <w:szCs w:val="23"/>
          <w:lang w:val="en-US"/>
        </w:rPr>
        <w:t>s</w:t>
      </w:r>
      <w:r w:rsidRPr="00B04343">
        <w:rPr>
          <w:sz w:val="23"/>
          <w:szCs w:val="23"/>
        </w:rPr>
        <w:t xml:space="preserve"> </w:t>
      </w:r>
      <w:r w:rsidRPr="00B04343">
        <w:rPr>
          <w:sz w:val="23"/>
          <w:szCs w:val="23"/>
          <w:lang w:val="en-US"/>
        </w:rPr>
        <w:t>Global</w:t>
      </w:r>
      <w:r w:rsidRPr="00B04343">
        <w:rPr>
          <w:sz w:val="23"/>
          <w:szCs w:val="23"/>
        </w:rPr>
        <w:t xml:space="preserve"> </w:t>
      </w:r>
      <w:r w:rsidRPr="00B04343">
        <w:rPr>
          <w:sz w:val="23"/>
          <w:szCs w:val="23"/>
          <w:lang w:val="en-US"/>
        </w:rPr>
        <w:t>Education</w:t>
      </w:r>
      <w:r w:rsidRPr="00B04343">
        <w:rPr>
          <w:sz w:val="23"/>
          <w:szCs w:val="23"/>
        </w:rPr>
        <w:t xml:space="preserve"> </w:t>
      </w:r>
      <w:r w:rsidRPr="00B04343">
        <w:rPr>
          <w:sz w:val="23"/>
          <w:szCs w:val="23"/>
          <w:lang w:val="en-US"/>
        </w:rPr>
        <w:t>Initi</w:t>
      </w:r>
      <w:r w:rsidRPr="00B04343">
        <w:rPr>
          <w:sz w:val="23"/>
          <w:szCs w:val="23"/>
          <w:lang w:val="en-US"/>
        </w:rPr>
        <w:t>a</w:t>
      </w:r>
      <w:r w:rsidRPr="00B04343">
        <w:rPr>
          <w:sz w:val="23"/>
          <w:szCs w:val="23"/>
          <w:lang w:val="en-US"/>
        </w:rPr>
        <w:t>tive</w:t>
      </w:r>
      <w:r w:rsidRPr="00B04343">
        <w:rPr>
          <w:sz w:val="23"/>
          <w:szCs w:val="23"/>
        </w:rPr>
        <w:t>), предпринимательским университ</w:t>
      </w:r>
      <w:r w:rsidRPr="00B04343">
        <w:rPr>
          <w:sz w:val="23"/>
          <w:szCs w:val="23"/>
        </w:rPr>
        <w:t>е</w:t>
      </w:r>
      <w:r w:rsidRPr="00B04343">
        <w:rPr>
          <w:sz w:val="23"/>
          <w:szCs w:val="23"/>
        </w:rPr>
        <w:t>там отводится важнейшая роль интелле</w:t>
      </w:r>
      <w:r w:rsidRPr="00B04343">
        <w:rPr>
          <w:sz w:val="23"/>
          <w:szCs w:val="23"/>
        </w:rPr>
        <w:t>к</w:t>
      </w:r>
      <w:r w:rsidRPr="00B04343">
        <w:rPr>
          <w:sz w:val="23"/>
          <w:szCs w:val="23"/>
        </w:rPr>
        <w:t>туальных «хабов» или узловых портов предпринимательских экосистем. Ун</w:t>
      </w:r>
      <w:r w:rsidRPr="00B04343">
        <w:rPr>
          <w:sz w:val="23"/>
          <w:szCs w:val="23"/>
        </w:rPr>
        <w:t>и</w:t>
      </w:r>
      <w:r w:rsidRPr="00B04343">
        <w:rPr>
          <w:sz w:val="23"/>
          <w:szCs w:val="23"/>
        </w:rPr>
        <w:t>верситеты служат инновационными и и</w:t>
      </w:r>
      <w:r w:rsidRPr="00B04343">
        <w:rPr>
          <w:sz w:val="23"/>
          <w:szCs w:val="23"/>
        </w:rPr>
        <w:t>с</w:t>
      </w:r>
      <w:r w:rsidRPr="00B04343">
        <w:rPr>
          <w:sz w:val="23"/>
          <w:szCs w:val="23"/>
        </w:rPr>
        <w:t>следовательскими инкубаторами, а также являются центром, где осуществляется взаимодействие исследователей, препод</w:t>
      </w:r>
      <w:r w:rsidRPr="00B04343">
        <w:rPr>
          <w:sz w:val="23"/>
          <w:szCs w:val="23"/>
        </w:rPr>
        <w:t>а</w:t>
      </w:r>
      <w:r w:rsidRPr="00B04343">
        <w:rPr>
          <w:sz w:val="23"/>
          <w:szCs w:val="23"/>
        </w:rPr>
        <w:t xml:space="preserve">вателей, студентов и предпринимателей. </w:t>
      </w:r>
    </w:p>
    <w:p w:rsidR="00C76C8E" w:rsidRPr="00032FF4" w:rsidRDefault="00C76C8E" w:rsidP="00B04343">
      <w:pPr>
        <w:widowControl w:val="0"/>
        <w:spacing w:line="312" w:lineRule="auto"/>
        <w:ind w:firstLine="340"/>
        <w:rPr>
          <w:spacing w:val="4"/>
          <w:sz w:val="23"/>
          <w:szCs w:val="23"/>
        </w:rPr>
      </w:pPr>
      <w:r w:rsidRPr="00032FF4">
        <w:rPr>
          <w:spacing w:val="4"/>
          <w:sz w:val="23"/>
          <w:szCs w:val="23"/>
        </w:rPr>
        <w:t xml:space="preserve">Представители </w:t>
      </w:r>
      <w:r w:rsidR="00874DCE" w:rsidRPr="00032FF4">
        <w:rPr>
          <w:spacing w:val="4"/>
          <w:sz w:val="23"/>
          <w:szCs w:val="23"/>
        </w:rPr>
        <w:t>в</w:t>
      </w:r>
      <w:r w:rsidRPr="00032FF4">
        <w:rPr>
          <w:spacing w:val="4"/>
          <w:sz w:val="23"/>
          <w:szCs w:val="23"/>
        </w:rPr>
        <w:t>у</w:t>
      </w:r>
      <w:r w:rsidR="00874DCE" w:rsidRPr="00032FF4">
        <w:rPr>
          <w:spacing w:val="4"/>
          <w:sz w:val="23"/>
          <w:szCs w:val="23"/>
        </w:rPr>
        <w:t>зов</w:t>
      </w:r>
      <w:r w:rsidRPr="00032FF4">
        <w:rPr>
          <w:spacing w:val="4"/>
          <w:sz w:val="23"/>
          <w:szCs w:val="23"/>
        </w:rPr>
        <w:t>, коммерческих и некоммерческих организаций, испол</w:t>
      </w:r>
      <w:r w:rsidRPr="00032FF4">
        <w:rPr>
          <w:spacing w:val="4"/>
          <w:sz w:val="23"/>
          <w:szCs w:val="23"/>
        </w:rPr>
        <w:t>ь</w:t>
      </w:r>
      <w:r w:rsidRPr="00032FF4">
        <w:rPr>
          <w:spacing w:val="4"/>
          <w:sz w:val="23"/>
          <w:szCs w:val="23"/>
        </w:rPr>
        <w:t>зуя свой социальный капитал, выступ</w:t>
      </w:r>
      <w:r w:rsidRPr="00032FF4">
        <w:rPr>
          <w:spacing w:val="4"/>
          <w:sz w:val="23"/>
          <w:szCs w:val="23"/>
        </w:rPr>
        <w:t>а</w:t>
      </w:r>
      <w:r w:rsidRPr="00032FF4">
        <w:rPr>
          <w:spacing w:val="4"/>
          <w:sz w:val="23"/>
          <w:szCs w:val="23"/>
        </w:rPr>
        <w:t>ют в качестве катализаторов создания предпринимательской экосистемы, внутри которой, благодаря партнёрству с внешними и внутренними стейкхолд</w:t>
      </w:r>
      <w:r w:rsidRPr="00032FF4">
        <w:rPr>
          <w:spacing w:val="4"/>
          <w:sz w:val="23"/>
          <w:szCs w:val="23"/>
        </w:rPr>
        <w:t>е</w:t>
      </w:r>
      <w:r w:rsidRPr="00032FF4">
        <w:rPr>
          <w:spacing w:val="4"/>
          <w:sz w:val="23"/>
          <w:szCs w:val="23"/>
        </w:rPr>
        <w:t>рами, реализуется потребность в созд</w:t>
      </w:r>
      <w:r w:rsidRPr="00032FF4">
        <w:rPr>
          <w:spacing w:val="4"/>
          <w:sz w:val="23"/>
          <w:szCs w:val="23"/>
        </w:rPr>
        <w:t>а</w:t>
      </w:r>
      <w:r w:rsidRPr="00032FF4">
        <w:rPr>
          <w:spacing w:val="4"/>
          <w:sz w:val="23"/>
          <w:szCs w:val="23"/>
        </w:rPr>
        <w:t>нии возможностей для успешной пре</w:t>
      </w:r>
      <w:r w:rsidRPr="00032FF4">
        <w:rPr>
          <w:spacing w:val="4"/>
          <w:sz w:val="23"/>
          <w:szCs w:val="23"/>
        </w:rPr>
        <w:t>д</w:t>
      </w:r>
      <w:r w:rsidRPr="00032FF4">
        <w:rPr>
          <w:spacing w:val="4"/>
          <w:sz w:val="23"/>
          <w:szCs w:val="23"/>
        </w:rPr>
        <w:t>принимательской деятельности.</w:t>
      </w:r>
    </w:p>
    <w:p w:rsidR="00C76C8E" w:rsidRPr="00B04343" w:rsidRDefault="00874DCE" w:rsidP="00B04343">
      <w:pPr>
        <w:widowControl w:val="0"/>
        <w:spacing w:line="312" w:lineRule="auto"/>
        <w:ind w:firstLine="340"/>
        <w:rPr>
          <w:sz w:val="23"/>
          <w:szCs w:val="23"/>
        </w:rPr>
      </w:pPr>
      <w:r w:rsidRPr="00B04343">
        <w:rPr>
          <w:sz w:val="23"/>
          <w:szCs w:val="23"/>
        </w:rPr>
        <w:t>Как подчёркивает Г. </w:t>
      </w:r>
      <w:r w:rsidR="00C76C8E" w:rsidRPr="00B04343">
        <w:rPr>
          <w:sz w:val="23"/>
          <w:szCs w:val="23"/>
        </w:rPr>
        <w:t>Джонс, цели ак</w:t>
      </w:r>
      <w:r w:rsidR="00C76C8E" w:rsidRPr="00B04343">
        <w:rPr>
          <w:sz w:val="23"/>
          <w:szCs w:val="23"/>
        </w:rPr>
        <w:t>а</w:t>
      </w:r>
      <w:r w:rsidR="00C76C8E" w:rsidRPr="00B04343">
        <w:rPr>
          <w:sz w:val="23"/>
          <w:szCs w:val="23"/>
        </w:rPr>
        <w:t>демического предпринимательства не должны сводиться к получению прибыли и развитию финансовых механизмов. Академическое предпринимательство – это «созидательное разрушение» прим</w:t>
      </w:r>
      <w:r w:rsidR="00C76C8E" w:rsidRPr="00B04343">
        <w:rPr>
          <w:sz w:val="23"/>
          <w:szCs w:val="23"/>
        </w:rPr>
        <w:t>е</w:t>
      </w:r>
      <w:r w:rsidR="00C76C8E" w:rsidRPr="00B04343">
        <w:rPr>
          <w:sz w:val="23"/>
          <w:szCs w:val="23"/>
        </w:rPr>
        <w:t>нительно к предпринимательской де</w:t>
      </w:r>
      <w:r w:rsidR="00C76C8E" w:rsidRPr="00B04343">
        <w:rPr>
          <w:sz w:val="23"/>
          <w:szCs w:val="23"/>
        </w:rPr>
        <w:t>я</w:t>
      </w:r>
      <w:r w:rsidR="00C76C8E" w:rsidRPr="00B04343">
        <w:rPr>
          <w:sz w:val="23"/>
          <w:szCs w:val="23"/>
        </w:rPr>
        <w:t>тельности в университетской среде, осн</w:t>
      </w:r>
      <w:r w:rsidR="00C76C8E" w:rsidRPr="00B04343">
        <w:rPr>
          <w:sz w:val="23"/>
          <w:szCs w:val="23"/>
        </w:rPr>
        <w:t>о</w:t>
      </w:r>
      <w:r w:rsidR="00C76C8E" w:rsidRPr="00B04343">
        <w:rPr>
          <w:sz w:val="23"/>
          <w:szCs w:val="23"/>
        </w:rPr>
        <w:lastRenderedPageBreak/>
        <w:t>ванное на управленческих решениях и предполагающее баланс централизации и децентрализации, стандартизации и ги</w:t>
      </w:r>
      <w:r w:rsidR="00C76C8E" w:rsidRPr="00B04343">
        <w:rPr>
          <w:sz w:val="23"/>
          <w:szCs w:val="23"/>
        </w:rPr>
        <w:t>б</w:t>
      </w:r>
      <w:r w:rsidR="00C76C8E" w:rsidRPr="00B04343">
        <w:rPr>
          <w:sz w:val="23"/>
          <w:szCs w:val="23"/>
        </w:rPr>
        <w:t>ких программ, механических и органич</w:t>
      </w:r>
      <w:r w:rsidR="00C76C8E" w:rsidRPr="00B04343">
        <w:rPr>
          <w:sz w:val="23"/>
          <w:szCs w:val="23"/>
        </w:rPr>
        <w:t>е</w:t>
      </w:r>
      <w:r w:rsidR="00C76C8E" w:rsidRPr="00B04343">
        <w:rPr>
          <w:sz w:val="23"/>
          <w:szCs w:val="23"/>
        </w:rPr>
        <w:t>ских организационных структур</w:t>
      </w:r>
      <w:r w:rsidRPr="00B04343">
        <w:rPr>
          <w:sz w:val="23"/>
          <w:szCs w:val="23"/>
        </w:rPr>
        <w:t xml:space="preserve"> [9].</w:t>
      </w:r>
    </w:p>
    <w:p w:rsidR="00C76C8E" w:rsidRPr="00032FF4" w:rsidRDefault="00C76C8E" w:rsidP="00B04343">
      <w:pPr>
        <w:widowControl w:val="0"/>
        <w:spacing w:line="312" w:lineRule="auto"/>
        <w:ind w:firstLine="340"/>
        <w:rPr>
          <w:spacing w:val="-6"/>
          <w:sz w:val="23"/>
          <w:szCs w:val="23"/>
        </w:rPr>
      </w:pPr>
      <w:r w:rsidRPr="00B04343">
        <w:rPr>
          <w:sz w:val="23"/>
          <w:szCs w:val="23"/>
        </w:rPr>
        <w:t>Именно в академическом предприн</w:t>
      </w:r>
      <w:r w:rsidRPr="00B04343">
        <w:rPr>
          <w:sz w:val="23"/>
          <w:szCs w:val="23"/>
        </w:rPr>
        <w:t>и</w:t>
      </w:r>
      <w:r w:rsidRPr="00B04343">
        <w:rPr>
          <w:sz w:val="23"/>
          <w:szCs w:val="23"/>
        </w:rPr>
        <w:t>мательстве многие исследователи видят движущую силу трансформации традиц</w:t>
      </w:r>
      <w:r w:rsidRPr="00B04343">
        <w:rPr>
          <w:sz w:val="23"/>
          <w:szCs w:val="23"/>
        </w:rPr>
        <w:t>и</w:t>
      </w:r>
      <w:r w:rsidRPr="00B04343">
        <w:rPr>
          <w:sz w:val="23"/>
          <w:szCs w:val="23"/>
        </w:rPr>
        <w:t xml:space="preserve">онных университетов. </w:t>
      </w:r>
      <w:r w:rsidR="00874DCE" w:rsidRPr="00B04343">
        <w:rPr>
          <w:sz w:val="23"/>
          <w:szCs w:val="23"/>
        </w:rPr>
        <w:t xml:space="preserve">Так, </w:t>
      </w:r>
      <w:r w:rsidRPr="00B04343">
        <w:rPr>
          <w:sz w:val="23"/>
          <w:szCs w:val="23"/>
        </w:rPr>
        <w:t>Г.</w:t>
      </w:r>
      <w:r w:rsidR="00874DCE" w:rsidRPr="00B04343">
        <w:rPr>
          <w:sz w:val="23"/>
          <w:szCs w:val="23"/>
        </w:rPr>
        <w:t> </w:t>
      </w:r>
      <w:r w:rsidRPr="00B04343">
        <w:rPr>
          <w:sz w:val="23"/>
          <w:szCs w:val="23"/>
        </w:rPr>
        <w:t>Бра</w:t>
      </w:r>
      <w:r w:rsidR="00B818D7" w:rsidRPr="00B04343">
        <w:rPr>
          <w:sz w:val="23"/>
          <w:szCs w:val="23"/>
        </w:rPr>
        <w:t>ун по</w:t>
      </w:r>
      <w:r w:rsidR="00B818D7" w:rsidRPr="00B04343">
        <w:rPr>
          <w:sz w:val="23"/>
          <w:szCs w:val="23"/>
        </w:rPr>
        <w:t>д</w:t>
      </w:r>
      <w:r w:rsidR="00B818D7" w:rsidRPr="00B04343">
        <w:rPr>
          <w:sz w:val="23"/>
          <w:szCs w:val="23"/>
        </w:rPr>
        <w:t>чё</w:t>
      </w:r>
      <w:r w:rsidRPr="00B04343">
        <w:rPr>
          <w:sz w:val="23"/>
          <w:szCs w:val="23"/>
        </w:rPr>
        <w:t>ркивает, что потенциальные академич</w:t>
      </w:r>
      <w:r w:rsidRPr="00B04343">
        <w:rPr>
          <w:sz w:val="23"/>
          <w:szCs w:val="23"/>
        </w:rPr>
        <w:t>е</w:t>
      </w:r>
      <w:r w:rsidRPr="00B04343">
        <w:rPr>
          <w:sz w:val="23"/>
          <w:szCs w:val="23"/>
        </w:rPr>
        <w:t>ские предприниматели в вузах – это нос</w:t>
      </w:r>
      <w:r w:rsidRPr="00B04343">
        <w:rPr>
          <w:sz w:val="23"/>
          <w:szCs w:val="23"/>
        </w:rPr>
        <w:t>и</w:t>
      </w:r>
      <w:r w:rsidRPr="00B04343">
        <w:rPr>
          <w:sz w:val="23"/>
          <w:szCs w:val="23"/>
        </w:rPr>
        <w:t>тели знания и генераторы идей и иннов</w:t>
      </w:r>
      <w:r w:rsidRPr="00B04343">
        <w:rPr>
          <w:sz w:val="23"/>
          <w:szCs w:val="23"/>
        </w:rPr>
        <w:t>а</w:t>
      </w:r>
      <w:r w:rsidRPr="00B04343">
        <w:rPr>
          <w:sz w:val="23"/>
          <w:szCs w:val="23"/>
        </w:rPr>
        <w:t>ций: преподаватели, учёные, разработч</w:t>
      </w:r>
      <w:r w:rsidRPr="00B04343">
        <w:rPr>
          <w:sz w:val="23"/>
          <w:szCs w:val="23"/>
        </w:rPr>
        <w:t>и</w:t>
      </w:r>
      <w:r w:rsidRPr="00B04343">
        <w:rPr>
          <w:sz w:val="23"/>
          <w:szCs w:val="23"/>
        </w:rPr>
        <w:t xml:space="preserve">ки. Однако при передаче информации (особенно устного знания) возникают </w:t>
      </w:r>
      <w:r w:rsidRPr="00032FF4">
        <w:rPr>
          <w:spacing w:val="-6"/>
          <w:sz w:val="23"/>
          <w:szCs w:val="23"/>
        </w:rPr>
        <w:t>межличностные проблемы, которые имеют не только национальную, но и регионал</w:t>
      </w:r>
      <w:r w:rsidRPr="00032FF4">
        <w:rPr>
          <w:spacing w:val="-6"/>
          <w:sz w:val="23"/>
          <w:szCs w:val="23"/>
        </w:rPr>
        <w:t>ь</w:t>
      </w:r>
      <w:r w:rsidRPr="00032FF4">
        <w:rPr>
          <w:spacing w:val="-6"/>
          <w:sz w:val="23"/>
          <w:szCs w:val="23"/>
        </w:rPr>
        <w:t>ную окраску</w:t>
      </w:r>
      <w:r w:rsidR="00874DCE" w:rsidRPr="00032FF4">
        <w:rPr>
          <w:spacing w:val="-6"/>
          <w:sz w:val="23"/>
          <w:szCs w:val="23"/>
        </w:rPr>
        <w:t xml:space="preserve"> [</w:t>
      </w:r>
      <w:r w:rsidR="00B818D7" w:rsidRPr="00032FF4">
        <w:rPr>
          <w:spacing w:val="-6"/>
          <w:sz w:val="23"/>
          <w:szCs w:val="23"/>
        </w:rPr>
        <w:t>4</w:t>
      </w:r>
      <w:r w:rsidR="00874DCE" w:rsidRPr="00032FF4">
        <w:rPr>
          <w:spacing w:val="-6"/>
          <w:sz w:val="23"/>
          <w:szCs w:val="23"/>
        </w:rPr>
        <w:t>]</w:t>
      </w:r>
      <w:r w:rsidRPr="00032FF4">
        <w:rPr>
          <w:spacing w:val="-6"/>
          <w:sz w:val="23"/>
          <w:szCs w:val="23"/>
        </w:rPr>
        <w:t>. Такой подход требует оценки всех факторов внешней и внутре</w:t>
      </w:r>
      <w:r w:rsidRPr="00032FF4">
        <w:rPr>
          <w:spacing w:val="-6"/>
          <w:sz w:val="23"/>
          <w:szCs w:val="23"/>
        </w:rPr>
        <w:t>н</w:t>
      </w:r>
      <w:r w:rsidRPr="00032FF4">
        <w:rPr>
          <w:spacing w:val="-6"/>
          <w:sz w:val="23"/>
          <w:szCs w:val="23"/>
        </w:rPr>
        <w:t>ней среды предпринимательского ву</w:t>
      </w:r>
      <w:r w:rsidR="00874DCE" w:rsidRPr="00032FF4">
        <w:rPr>
          <w:spacing w:val="-6"/>
          <w:sz w:val="23"/>
          <w:szCs w:val="23"/>
        </w:rPr>
        <w:t>за.</w:t>
      </w:r>
      <w:r w:rsidR="00032FF4" w:rsidRPr="00032FF4">
        <w:rPr>
          <w:spacing w:val="-6"/>
          <w:sz w:val="23"/>
          <w:szCs w:val="23"/>
        </w:rPr>
        <w:t xml:space="preserve"> </w:t>
      </w:r>
    </w:p>
    <w:p w:rsidR="00C76C8E" w:rsidRPr="00B04343" w:rsidRDefault="00C76C8E" w:rsidP="00B04343">
      <w:pPr>
        <w:widowControl w:val="0"/>
        <w:spacing w:line="312" w:lineRule="auto"/>
        <w:ind w:firstLine="340"/>
        <w:rPr>
          <w:sz w:val="23"/>
          <w:szCs w:val="23"/>
        </w:rPr>
      </w:pPr>
      <w:r w:rsidRPr="00B04343">
        <w:rPr>
          <w:sz w:val="23"/>
          <w:szCs w:val="23"/>
        </w:rPr>
        <w:t>Предпринимательский университет – современный феномен, представляющий реализацию научным сообществом нов</w:t>
      </w:r>
      <w:r w:rsidRPr="00B04343">
        <w:rPr>
          <w:sz w:val="23"/>
          <w:szCs w:val="23"/>
        </w:rPr>
        <w:t>о</w:t>
      </w:r>
      <w:r w:rsidRPr="00B04343">
        <w:rPr>
          <w:sz w:val="23"/>
          <w:szCs w:val="23"/>
        </w:rPr>
        <w:t>го способа производства на основе непр</w:t>
      </w:r>
      <w:r w:rsidRPr="00B04343">
        <w:rPr>
          <w:sz w:val="23"/>
          <w:szCs w:val="23"/>
        </w:rPr>
        <w:t>е</w:t>
      </w:r>
      <w:r w:rsidRPr="00B04343">
        <w:rPr>
          <w:sz w:val="23"/>
          <w:szCs w:val="23"/>
        </w:rPr>
        <w:t>рывного поступления организационных и технологических инноваций. В академ</w:t>
      </w:r>
      <w:r w:rsidRPr="00B04343">
        <w:rPr>
          <w:sz w:val="23"/>
          <w:szCs w:val="23"/>
        </w:rPr>
        <w:t>и</w:t>
      </w:r>
      <w:r w:rsidRPr="00B04343">
        <w:rPr>
          <w:sz w:val="23"/>
          <w:szCs w:val="23"/>
        </w:rPr>
        <w:t>ческом предпринимательстве особое зн</w:t>
      </w:r>
      <w:r w:rsidRPr="00B04343">
        <w:rPr>
          <w:sz w:val="23"/>
          <w:szCs w:val="23"/>
        </w:rPr>
        <w:t>а</w:t>
      </w:r>
      <w:r w:rsidRPr="00B04343">
        <w:rPr>
          <w:sz w:val="23"/>
          <w:szCs w:val="23"/>
        </w:rPr>
        <w:t>чение приобретает интеллектуальное предпринимательство, сфокусированное на научении и знания</w:t>
      </w:r>
      <w:r w:rsidR="0039425B">
        <w:rPr>
          <w:sz w:val="23"/>
          <w:szCs w:val="23"/>
        </w:rPr>
        <w:t>х (именно как р</w:t>
      </w:r>
      <w:r w:rsidR="0039425B">
        <w:rPr>
          <w:sz w:val="23"/>
          <w:szCs w:val="23"/>
        </w:rPr>
        <w:t>е</w:t>
      </w:r>
      <w:r w:rsidR="0039425B">
        <w:rPr>
          <w:sz w:val="23"/>
          <w:szCs w:val="23"/>
        </w:rPr>
        <w:t>сурсе стоимости</w:t>
      </w:r>
      <w:r w:rsidRPr="00B04343">
        <w:rPr>
          <w:sz w:val="23"/>
          <w:szCs w:val="23"/>
        </w:rPr>
        <w:t xml:space="preserve"> в результате новых ко</w:t>
      </w:r>
      <w:r w:rsidRPr="00B04343">
        <w:rPr>
          <w:sz w:val="23"/>
          <w:szCs w:val="23"/>
        </w:rPr>
        <w:t>м</w:t>
      </w:r>
      <w:r w:rsidRPr="00B04343">
        <w:rPr>
          <w:sz w:val="23"/>
          <w:szCs w:val="23"/>
        </w:rPr>
        <w:t>бинаций информации) и сконцентрир</w:t>
      </w:r>
      <w:r w:rsidRPr="00B04343">
        <w:rPr>
          <w:sz w:val="23"/>
          <w:szCs w:val="23"/>
        </w:rPr>
        <w:t>о</w:t>
      </w:r>
      <w:r w:rsidRPr="00B04343">
        <w:rPr>
          <w:sz w:val="23"/>
          <w:szCs w:val="23"/>
        </w:rPr>
        <w:t>ванное на преподавании, формировании и совместном использовании знаний, на осмыслении надвигающегося будущего, а не «ко</w:t>
      </w:r>
      <w:r w:rsidR="00874DCE" w:rsidRPr="00B04343">
        <w:rPr>
          <w:sz w:val="23"/>
          <w:szCs w:val="23"/>
        </w:rPr>
        <w:t>пание</w:t>
      </w:r>
      <w:r w:rsidRPr="00B04343">
        <w:rPr>
          <w:sz w:val="23"/>
          <w:szCs w:val="23"/>
        </w:rPr>
        <w:t>» в прошлом.</w:t>
      </w:r>
    </w:p>
    <w:p w:rsidR="00C76C8E" w:rsidRPr="00B04343" w:rsidRDefault="00C76C8E" w:rsidP="00B04343">
      <w:pPr>
        <w:widowControl w:val="0"/>
        <w:spacing w:line="312" w:lineRule="auto"/>
        <w:ind w:firstLine="340"/>
        <w:rPr>
          <w:sz w:val="23"/>
          <w:szCs w:val="23"/>
        </w:rPr>
      </w:pPr>
      <w:r w:rsidRPr="00B04343">
        <w:rPr>
          <w:sz w:val="23"/>
          <w:szCs w:val="23"/>
        </w:rPr>
        <w:t>Термин «интеллектуальное предпр</w:t>
      </w:r>
      <w:r w:rsidRPr="00B04343">
        <w:rPr>
          <w:sz w:val="23"/>
          <w:szCs w:val="23"/>
        </w:rPr>
        <w:t>и</w:t>
      </w:r>
      <w:r w:rsidRPr="00B04343">
        <w:rPr>
          <w:sz w:val="23"/>
          <w:szCs w:val="23"/>
        </w:rPr>
        <w:t>нимательство» (</w:t>
      </w:r>
      <w:r w:rsidRPr="00B04343">
        <w:rPr>
          <w:i/>
          <w:sz w:val="23"/>
          <w:szCs w:val="23"/>
          <w:lang w:val="en-US"/>
        </w:rPr>
        <w:t>intellectual</w:t>
      </w:r>
      <w:r w:rsidRPr="00B04343">
        <w:rPr>
          <w:i/>
          <w:sz w:val="23"/>
          <w:szCs w:val="23"/>
        </w:rPr>
        <w:t xml:space="preserve"> </w:t>
      </w:r>
      <w:r w:rsidRPr="00B04343">
        <w:rPr>
          <w:i/>
          <w:sz w:val="23"/>
          <w:szCs w:val="23"/>
          <w:lang w:val="en-US"/>
        </w:rPr>
        <w:t>entrepreneu</w:t>
      </w:r>
      <w:r w:rsidRPr="00B04343">
        <w:rPr>
          <w:i/>
          <w:sz w:val="23"/>
          <w:szCs w:val="23"/>
          <w:lang w:val="en-US"/>
        </w:rPr>
        <w:t>r</w:t>
      </w:r>
      <w:r w:rsidRPr="00B04343">
        <w:rPr>
          <w:i/>
          <w:sz w:val="23"/>
          <w:szCs w:val="23"/>
          <w:lang w:val="en-US"/>
        </w:rPr>
        <w:t>ship</w:t>
      </w:r>
      <w:r w:rsidRPr="00B04343">
        <w:rPr>
          <w:sz w:val="23"/>
          <w:szCs w:val="23"/>
        </w:rPr>
        <w:t xml:space="preserve">) был предложен </w:t>
      </w:r>
      <w:r w:rsidR="00EB05FD" w:rsidRPr="00B04343">
        <w:rPr>
          <w:sz w:val="23"/>
          <w:szCs w:val="23"/>
        </w:rPr>
        <w:t>Р.</w:t>
      </w:r>
      <w:r w:rsidR="00874DCE" w:rsidRPr="00B04343">
        <w:rPr>
          <w:sz w:val="23"/>
          <w:szCs w:val="23"/>
        </w:rPr>
        <w:t>А. </w:t>
      </w:r>
      <w:r w:rsidRPr="00B04343">
        <w:rPr>
          <w:sz w:val="23"/>
          <w:szCs w:val="23"/>
        </w:rPr>
        <w:t xml:space="preserve">Червитцем. В статье </w:t>
      </w:r>
      <w:r w:rsidR="00874DCE" w:rsidRPr="00B04343">
        <w:rPr>
          <w:sz w:val="23"/>
          <w:szCs w:val="23"/>
        </w:rPr>
        <w:t>(2002) он</w:t>
      </w:r>
      <w:r w:rsidRPr="00B04343">
        <w:rPr>
          <w:sz w:val="23"/>
          <w:szCs w:val="23"/>
        </w:rPr>
        <w:t xml:space="preserve"> выдел</w:t>
      </w:r>
      <w:r w:rsidR="00874DCE" w:rsidRPr="00B04343">
        <w:rPr>
          <w:sz w:val="23"/>
          <w:szCs w:val="23"/>
        </w:rPr>
        <w:t>ил</w:t>
      </w:r>
      <w:r w:rsidRPr="00B04343">
        <w:rPr>
          <w:sz w:val="23"/>
          <w:szCs w:val="23"/>
        </w:rPr>
        <w:t xml:space="preserve"> четыре ценн</w:t>
      </w:r>
      <w:r w:rsidRPr="00B04343">
        <w:rPr>
          <w:sz w:val="23"/>
          <w:szCs w:val="23"/>
        </w:rPr>
        <w:t>о</w:t>
      </w:r>
      <w:r w:rsidRPr="00B04343">
        <w:rPr>
          <w:sz w:val="23"/>
          <w:szCs w:val="23"/>
        </w:rPr>
        <w:lastRenderedPageBreak/>
        <w:t>стных ориентира как основ</w:t>
      </w:r>
      <w:r w:rsidR="00874DCE" w:rsidRPr="00B04343">
        <w:rPr>
          <w:sz w:val="23"/>
          <w:szCs w:val="23"/>
        </w:rPr>
        <w:t>ы</w:t>
      </w:r>
      <w:r w:rsidRPr="00B04343">
        <w:rPr>
          <w:sz w:val="23"/>
          <w:szCs w:val="23"/>
        </w:rPr>
        <w:t xml:space="preserve"> интеллект</w:t>
      </w:r>
      <w:r w:rsidRPr="00B04343">
        <w:rPr>
          <w:sz w:val="23"/>
          <w:szCs w:val="23"/>
        </w:rPr>
        <w:t>у</w:t>
      </w:r>
      <w:r w:rsidRPr="00B04343">
        <w:rPr>
          <w:sz w:val="23"/>
          <w:szCs w:val="23"/>
        </w:rPr>
        <w:t>ального предпринимательства: видение и открытие (</w:t>
      </w:r>
      <w:r w:rsidRPr="00B04343">
        <w:rPr>
          <w:i/>
          <w:sz w:val="23"/>
          <w:szCs w:val="23"/>
          <w:lang w:val="en-US"/>
        </w:rPr>
        <w:t>vision</w:t>
      </w:r>
      <w:r w:rsidRPr="00B04343">
        <w:rPr>
          <w:i/>
          <w:sz w:val="23"/>
          <w:szCs w:val="23"/>
        </w:rPr>
        <w:t xml:space="preserve"> </w:t>
      </w:r>
      <w:r w:rsidRPr="00B04343">
        <w:rPr>
          <w:i/>
          <w:sz w:val="23"/>
          <w:szCs w:val="23"/>
          <w:lang w:val="en-US"/>
        </w:rPr>
        <w:t>and</w:t>
      </w:r>
      <w:r w:rsidRPr="00B04343">
        <w:rPr>
          <w:i/>
          <w:sz w:val="23"/>
          <w:szCs w:val="23"/>
        </w:rPr>
        <w:t xml:space="preserve"> </w:t>
      </w:r>
      <w:r w:rsidRPr="00B04343">
        <w:rPr>
          <w:i/>
          <w:sz w:val="23"/>
          <w:szCs w:val="23"/>
          <w:lang w:val="en-US"/>
        </w:rPr>
        <w:t>discovery</w:t>
      </w:r>
      <w:r w:rsidRPr="00B04343">
        <w:rPr>
          <w:sz w:val="23"/>
          <w:szCs w:val="23"/>
        </w:rPr>
        <w:t>), собстве</w:t>
      </w:r>
      <w:r w:rsidRPr="00B04343">
        <w:rPr>
          <w:sz w:val="23"/>
          <w:szCs w:val="23"/>
        </w:rPr>
        <w:t>н</w:t>
      </w:r>
      <w:r w:rsidRPr="00B04343">
        <w:rPr>
          <w:sz w:val="23"/>
          <w:szCs w:val="23"/>
        </w:rPr>
        <w:t>ность и ответственность (</w:t>
      </w:r>
      <w:r w:rsidRPr="00B04343">
        <w:rPr>
          <w:i/>
          <w:sz w:val="23"/>
          <w:szCs w:val="23"/>
          <w:lang w:val="en-US"/>
        </w:rPr>
        <w:t>ownership</w:t>
      </w:r>
      <w:r w:rsidRPr="00B04343">
        <w:rPr>
          <w:i/>
          <w:sz w:val="23"/>
          <w:szCs w:val="23"/>
        </w:rPr>
        <w:t xml:space="preserve"> </w:t>
      </w:r>
      <w:r w:rsidRPr="00B04343">
        <w:rPr>
          <w:i/>
          <w:sz w:val="23"/>
          <w:szCs w:val="23"/>
          <w:lang w:val="en-US"/>
        </w:rPr>
        <w:t>and</w:t>
      </w:r>
      <w:r w:rsidRPr="00B04343">
        <w:rPr>
          <w:i/>
          <w:sz w:val="23"/>
          <w:szCs w:val="23"/>
        </w:rPr>
        <w:t xml:space="preserve"> </w:t>
      </w:r>
      <w:r w:rsidRPr="00B04343">
        <w:rPr>
          <w:i/>
          <w:sz w:val="23"/>
          <w:szCs w:val="23"/>
          <w:lang w:val="en-US"/>
        </w:rPr>
        <w:t>accountability</w:t>
      </w:r>
      <w:r w:rsidRPr="00B04343">
        <w:rPr>
          <w:sz w:val="23"/>
          <w:szCs w:val="23"/>
        </w:rPr>
        <w:t>), интегральное мышление и действие (</w:t>
      </w:r>
      <w:r w:rsidRPr="00B04343">
        <w:rPr>
          <w:i/>
          <w:sz w:val="23"/>
          <w:szCs w:val="23"/>
          <w:lang w:val="en-US"/>
        </w:rPr>
        <w:t>integrative</w:t>
      </w:r>
      <w:r w:rsidRPr="00B04343">
        <w:rPr>
          <w:i/>
          <w:sz w:val="23"/>
          <w:szCs w:val="23"/>
        </w:rPr>
        <w:t xml:space="preserve"> </w:t>
      </w:r>
      <w:r w:rsidRPr="00B04343">
        <w:rPr>
          <w:i/>
          <w:sz w:val="23"/>
          <w:szCs w:val="23"/>
          <w:lang w:val="en-US"/>
        </w:rPr>
        <w:t>thinking</w:t>
      </w:r>
      <w:r w:rsidRPr="00B04343">
        <w:rPr>
          <w:i/>
          <w:sz w:val="23"/>
          <w:szCs w:val="23"/>
        </w:rPr>
        <w:t xml:space="preserve"> </w:t>
      </w:r>
      <w:r w:rsidRPr="00B04343">
        <w:rPr>
          <w:i/>
          <w:sz w:val="23"/>
          <w:szCs w:val="23"/>
          <w:lang w:val="en-US"/>
        </w:rPr>
        <w:t>and</w:t>
      </w:r>
      <w:r w:rsidRPr="00B04343">
        <w:rPr>
          <w:i/>
          <w:sz w:val="23"/>
          <w:szCs w:val="23"/>
        </w:rPr>
        <w:t xml:space="preserve"> </w:t>
      </w:r>
      <w:r w:rsidRPr="00B04343">
        <w:rPr>
          <w:i/>
          <w:sz w:val="23"/>
          <w:szCs w:val="23"/>
          <w:lang w:val="en-US"/>
        </w:rPr>
        <w:t>action</w:t>
      </w:r>
      <w:r w:rsidRPr="00B04343">
        <w:rPr>
          <w:sz w:val="23"/>
          <w:szCs w:val="23"/>
        </w:rPr>
        <w:t>), сотрудничество и взаимодействие (</w:t>
      </w:r>
      <w:r w:rsidRPr="00B04343">
        <w:rPr>
          <w:i/>
          <w:sz w:val="23"/>
          <w:szCs w:val="23"/>
          <w:lang w:val="en-US"/>
        </w:rPr>
        <w:t>coll</w:t>
      </w:r>
      <w:r w:rsidRPr="00B04343">
        <w:rPr>
          <w:i/>
          <w:sz w:val="23"/>
          <w:szCs w:val="23"/>
          <w:lang w:val="en-US"/>
        </w:rPr>
        <w:t>a</w:t>
      </w:r>
      <w:r w:rsidRPr="00B04343">
        <w:rPr>
          <w:i/>
          <w:sz w:val="23"/>
          <w:szCs w:val="23"/>
          <w:lang w:val="en-US"/>
        </w:rPr>
        <w:t>boration</w:t>
      </w:r>
      <w:r w:rsidRPr="00B04343">
        <w:rPr>
          <w:i/>
          <w:sz w:val="23"/>
          <w:szCs w:val="23"/>
        </w:rPr>
        <w:t xml:space="preserve"> </w:t>
      </w:r>
      <w:r w:rsidRPr="00B04343">
        <w:rPr>
          <w:i/>
          <w:sz w:val="23"/>
          <w:szCs w:val="23"/>
          <w:lang w:val="en-US"/>
        </w:rPr>
        <w:t>and</w:t>
      </w:r>
      <w:r w:rsidRPr="00B04343">
        <w:rPr>
          <w:i/>
          <w:sz w:val="23"/>
          <w:szCs w:val="23"/>
        </w:rPr>
        <w:t xml:space="preserve"> </w:t>
      </w:r>
      <w:r w:rsidRPr="00B04343">
        <w:rPr>
          <w:i/>
          <w:sz w:val="23"/>
          <w:szCs w:val="23"/>
          <w:lang w:val="en-US"/>
        </w:rPr>
        <w:t>teamwork</w:t>
      </w:r>
      <w:r w:rsidR="00691995" w:rsidRPr="00B04343">
        <w:rPr>
          <w:sz w:val="23"/>
          <w:szCs w:val="23"/>
        </w:rPr>
        <w:t xml:space="preserve">) </w:t>
      </w:r>
      <w:r w:rsidR="00874DCE" w:rsidRPr="00B04343">
        <w:rPr>
          <w:sz w:val="23"/>
          <w:szCs w:val="23"/>
        </w:rPr>
        <w:t>[</w:t>
      </w:r>
      <w:r w:rsidR="00B818D7" w:rsidRPr="00B04343">
        <w:rPr>
          <w:sz w:val="23"/>
          <w:szCs w:val="23"/>
        </w:rPr>
        <w:t>5</w:t>
      </w:r>
      <w:r w:rsidR="00874DCE" w:rsidRPr="00B04343">
        <w:rPr>
          <w:sz w:val="23"/>
          <w:szCs w:val="23"/>
        </w:rPr>
        <w:t>]</w:t>
      </w:r>
      <w:r w:rsidRPr="00B04343">
        <w:rPr>
          <w:sz w:val="23"/>
          <w:szCs w:val="23"/>
        </w:rPr>
        <w:t xml:space="preserve">. </w:t>
      </w:r>
      <w:r w:rsidR="00874DCE" w:rsidRPr="00B04343">
        <w:rPr>
          <w:sz w:val="23"/>
          <w:szCs w:val="23"/>
        </w:rPr>
        <w:t xml:space="preserve">Далее (2005) </w:t>
      </w:r>
      <w:r w:rsidR="00EB05FD" w:rsidRPr="00B04343">
        <w:rPr>
          <w:sz w:val="23"/>
          <w:szCs w:val="23"/>
        </w:rPr>
        <w:t>Р.А. </w:t>
      </w:r>
      <w:r w:rsidRPr="00B04343">
        <w:rPr>
          <w:sz w:val="23"/>
          <w:szCs w:val="23"/>
        </w:rPr>
        <w:t>Червитц показал, что «создание м</w:t>
      </w:r>
      <w:r w:rsidRPr="00B04343">
        <w:rPr>
          <w:sz w:val="23"/>
          <w:szCs w:val="23"/>
        </w:rPr>
        <w:t>а</w:t>
      </w:r>
      <w:r w:rsidRPr="00B04343">
        <w:rPr>
          <w:sz w:val="23"/>
          <w:szCs w:val="23"/>
        </w:rPr>
        <w:t>териального богатства представляет с</w:t>
      </w:r>
      <w:r w:rsidRPr="00B04343">
        <w:rPr>
          <w:sz w:val="23"/>
          <w:szCs w:val="23"/>
        </w:rPr>
        <w:t>о</w:t>
      </w:r>
      <w:r w:rsidRPr="00B04343">
        <w:rPr>
          <w:sz w:val="23"/>
          <w:szCs w:val="23"/>
        </w:rPr>
        <w:t>бой лишь одно из проявлений предпр</w:t>
      </w:r>
      <w:r w:rsidRPr="00B04343">
        <w:rPr>
          <w:sz w:val="23"/>
          <w:szCs w:val="23"/>
        </w:rPr>
        <w:t>и</w:t>
      </w:r>
      <w:r w:rsidRPr="00B04343">
        <w:rPr>
          <w:sz w:val="23"/>
          <w:szCs w:val="23"/>
        </w:rPr>
        <w:t>нимательства. Интеллект не может быть ограничен академической научной шк</w:t>
      </w:r>
      <w:r w:rsidRPr="00B04343">
        <w:rPr>
          <w:sz w:val="23"/>
          <w:szCs w:val="23"/>
        </w:rPr>
        <w:t>о</w:t>
      </w:r>
      <w:r w:rsidRPr="00B04343">
        <w:rPr>
          <w:sz w:val="23"/>
          <w:szCs w:val="23"/>
        </w:rPr>
        <w:t>лой, а предпринимательство – это не би</w:t>
      </w:r>
      <w:r w:rsidRPr="00B04343">
        <w:rPr>
          <w:sz w:val="23"/>
          <w:szCs w:val="23"/>
        </w:rPr>
        <w:t>з</w:t>
      </w:r>
      <w:r w:rsidRPr="00B04343">
        <w:rPr>
          <w:sz w:val="23"/>
          <w:szCs w:val="23"/>
        </w:rPr>
        <w:t>нес, это установка на овладение миром, это процесс культурной инновации»</w:t>
      </w:r>
      <w:r w:rsidR="00EB05FD" w:rsidRPr="00B04343">
        <w:rPr>
          <w:sz w:val="23"/>
          <w:szCs w:val="23"/>
        </w:rPr>
        <w:t xml:space="preserve"> [</w:t>
      </w:r>
      <w:r w:rsidR="00B818D7" w:rsidRPr="00B04343">
        <w:rPr>
          <w:sz w:val="23"/>
          <w:szCs w:val="23"/>
        </w:rPr>
        <w:t>6</w:t>
      </w:r>
      <w:r w:rsidR="00EB05FD" w:rsidRPr="00B04343">
        <w:rPr>
          <w:sz w:val="23"/>
          <w:szCs w:val="23"/>
        </w:rPr>
        <w:t>]</w:t>
      </w:r>
      <w:r w:rsidRPr="00B04343">
        <w:rPr>
          <w:sz w:val="23"/>
          <w:szCs w:val="23"/>
        </w:rPr>
        <w:t>. Такой подход имеет принципиальное зн</w:t>
      </w:r>
      <w:r w:rsidRPr="00B04343">
        <w:rPr>
          <w:sz w:val="23"/>
          <w:szCs w:val="23"/>
        </w:rPr>
        <w:t>а</w:t>
      </w:r>
      <w:r w:rsidRPr="00B04343">
        <w:rPr>
          <w:sz w:val="23"/>
          <w:szCs w:val="23"/>
        </w:rPr>
        <w:t>чение для анализа современного пре</w:t>
      </w:r>
      <w:r w:rsidRPr="00B04343">
        <w:rPr>
          <w:sz w:val="23"/>
          <w:szCs w:val="23"/>
        </w:rPr>
        <w:t>д</w:t>
      </w:r>
      <w:r w:rsidRPr="00B04343">
        <w:rPr>
          <w:sz w:val="23"/>
          <w:szCs w:val="23"/>
        </w:rPr>
        <w:t xml:space="preserve">принимательского университета, </w:t>
      </w:r>
      <w:r w:rsidR="00EB05FD" w:rsidRPr="00B04343">
        <w:rPr>
          <w:sz w:val="23"/>
          <w:szCs w:val="23"/>
        </w:rPr>
        <w:t>ибо</w:t>
      </w:r>
      <w:r w:rsidRPr="00B04343">
        <w:rPr>
          <w:sz w:val="23"/>
          <w:szCs w:val="23"/>
        </w:rPr>
        <w:t xml:space="preserve"> п</w:t>
      </w:r>
      <w:r w:rsidRPr="00B04343">
        <w:rPr>
          <w:sz w:val="23"/>
          <w:szCs w:val="23"/>
        </w:rPr>
        <w:t>о</w:t>
      </w:r>
      <w:r w:rsidRPr="00B04343">
        <w:rPr>
          <w:sz w:val="23"/>
          <w:szCs w:val="23"/>
        </w:rPr>
        <w:t>зволяет акцентировать внимание исслед</w:t>
      </w:r>
      <w:r w:rsidRPr="00B04343">
        <w:rPr>
          <w:sz w:val="23"/>
          <w:szCs w:val="23"/>
        </w:rPr>
        <w:t>о</w:t>
      </w:r>
      <w:r w:rsidRPr="00B04343">
        <w:rPr>
          <w:sz w:val="23"/>
          <w:szCs w:val="23"/>
        </w:rPr>
        <w:t>вателей на двух положениях:</w:t>
      </w:r>
    </w:p>
    <w:p w:rsidR="00C76C8E" w:rsidRPr="00B04343" w:rsidRDefault="00C76C8E" w:rsidP="00B04343">
      <w:pPr>
        <w:widowControl w:val="0"/>
        <w:spacing w:line="312" w:lineRule="auto"/>
        <w:ind w:firstLine="340"/>
        <w:rPr>
          <w:sz w:val="23"/>
          <w:szCs w:val="23"/>
        </w:rPr>
      </w:pPr>
      <w:r w:rsidRPr="00B04343">
        <w:rPr>
          <w:sz w:val="23"/>
          <w:szCs w:val="23"/>
        </w:rPr>
        <w:t>–</w:t>
      </w:r>
      <w:r w:rsidR="00EB05FD" w:rsidRPr="00B04343">
        <w:rPr>
          <w:sz w:val="23"/>
          <w:szCs w:val="23"/>
        </w:rPr>
        <w:t> </w:t>
      </w:r>
      <w:r w:rsidRPr="00B04343">
        <w:rPr>
          <w:sz w:val="23"/>
          <w:szCs w:val="23"/>
        </w:rPr>
        <w:t>дифференциации и трансформации инновационной функции образовател</w:t>
      </w:r>
      <w:r w:rsidRPr="00B04343">
        <w:rPr>
          <w:sz w:val="23"/>
          <w:szCs w:val="23"/>
        </w:rPr>
        <w:t>ь</w:t>
      </w:r>
      <w:r w:rsidRPr="00B04343">
        <w:rPr>
          <w:sz w:val="23"/>
          <w:szCs w:val="23"/>
        </w:rPr>
        <w:t>ных учреждений;</w:t>
      </w:r>
    </w:p>
    <w:p w:rsidR="00C76C8E" w:rsidRPr="00B04343" w:rsidRDefault="00EB05FD" w:rsidP="00B04343">
      <w:pPr>
        <w:widowControl w:val="0"/>
        <w:spacing w:line="312" w:lineRule="auto"/>
        <w:ind w:firstLine="340"/>
        <w:rPr>
          <w:sz w:val="23"/>
          <w:szCs w:val="23"/>
        </w:rPr>
      </w:pPr>
      <w:r w:rsidRPr="00B04343">
        <w:rPr>
          <w:sz w:val="23"/>
          <w:szCs w:val="23"/>
        </w:rPr>
        <w:t>– </w:t>
      </w:r>
      <w:r w:rsidR="00C76C8E" w:rsidRPr="00B04343">
        <w:rPr>
          <w:sz w:val="23"/>
          <w:szCs w:val="23"/>
        </w:rPr>
        <w:t>управлении предпринимательской культуры как фактором развития вуза.</w:t>
      </w:r>
    </w:p>
    <w:p w:rsidR="00C76C8E" w:rsidRPr="00B04343" w:rsidRDefault="00680C42" w:rsidP="00B04343">
      <w:pPr>
        <w:widowControl w:val="0"/>
        <w:spacing w:line="312" w:lineRule="auto"/>
        <w:ind w:firstLine="340"/>
        <w:rPr>
          <w:sz w:val="23"/>
          <w:szCs w:val="23"/>
        </w:rPr>
      </w:pPr>
      <w:r w:rsidRPr="00032FF4">
        <w:rPr>
          <w:spacing w:val="-6"/>
          <w:sz w:val="23"/>
          <w:szCs w:val="23"/>
        </w:rPr>
        <w:t>К 1990</w:t>
      </w:r>
      <w:r w:rsidR="0039425B" w:rsidRPr="00032FF4">
        <w:rPr>
          <w:spacing w:val="-6"/>
          <w:sz w:val="23"/>
          <w:szCs w:val="23"/>
        </w:rPr>
        <w:t xml:space="preserve"> гг.</w:t>
      </w:r>
      <w:r w:rsidR="00C76C8E" w:rsidRPr="00032FF4">
        <w:rPr>
          <w:spacing w:val="-6"/>
          <w:sz w:val="23"/>
          <w:szCs w:val="23"/>
        </w:rPr>
        <w:t xml:space="preserve"> в мире сложилось три типа в</w:t>
      </w:r>
      <w:r w:rsidR="00C76C8E" w:rsidRPr="00032FF4">
        <w:rPr>
          <w:spacing w:val="-6"/>
          <w:sz w:val="23"/>
          <w:szCs w:val="23"/>
        </w:rPr>
        <w:t>е</w:t>
      </w:r>
      <w:r w:rsidR="00C76C8E" w:rsidRPr="00032FF4">
        <w:rPr>
          <w:spacing w:val="-6"/>
          <w:sz w:val="23"/>
          <w:szCs w:val="23"/>
        </w:rPr>
        <w:t>дущих университетов:</w:t>
      </w:r>
      <w:r w:rsidR="00C76C8E" w:rsidRPr="00B04343">
        <w:rPr>
          <w:sz w:val="23"/>
          <w:szCs w:val="23"/>
        </w:rPr>
        <w:t xml:space="preserve"> </w:t>
      </w:r>
      <w:r w:rsidR="00EB05FD" w:rsidRPr="00B04343">
        <w:rPr>
          <w:sz w:val="23"/>
          <w:szCs w:val="23"/>
        </w:rPr>
        <w:t>1) </w:t>
      </w:r>
      <w:r w:rsidR="00C76C8E" w:rsidRPr="00B04343">
        <w:rPr>
          <w:sz w:val="23"/>
          <w:szCs w:val="23"/>
        </w:rPr>
        <w:t>«образовательные гипермаркеты», ориентированные на до</w:t>
      </w:r>
      <w:r w:rsidR="00C76C8E" w:rsidRPr="00B04343">
        <w:rPr>
          <w:sz w:val="23"/>
          <w:szCs w:val="23"/>
        </w:rPr>
        <w:t>с</w:t>
      </w:r>
      <w:r w:rsidR="00C76C8E" w:rsidRPr="00B04343">
        <w:rPr>
          <w:sz w:val="23"/>
          <w:szCs w:val="23"/>
        </w:rPr>
        <w:t>тижение экономической эффективности массового образования специалистов для глобаль</w:t>
      </w:r>
      <w:r w:rsidR="00EB05FD" w:rsidRPr="00B04343">
        <w:rPr>
          <w:sz w:val="23"/>
          <w:szCs w:val="23"/>
        </w:rPr>
        <w:t xml:space="preserve">ного рынка; </w:t>
      </w:r>
      <w:r w:rsidR="00EB05FD" w:rsidRPr="00B04343">
        <w:rPr>
          <w:rStyle w:val="a3"/>
          <w:sz w:val="23"/>
          <w:szCs w:val="23"/>
          <w:vertAlign w:val="baseline"/>
        </w:rPr>
        <w:t>2) </w:t>
      </w:r>
      <w:r w:rsidR="00C76C8E" w:rsidRPr="00B04343">
        <w:rPr>
          <w:sz w:val="23"/>
          <w:szCs w:val="23"/>
        </w:rPr>
        <w:t xml:space="preserve">исследовательские </w:t>
      </w:r>
      <w:r w:rsidR="00C76C8E" w:rsidRPr="00032FF4">
        <w:rPr>
          <w:spacing w:val="-6"/>
          <w:sz w:val="23"/>
          <w:szCs w:val="23"/>
        </w:rPr>
        <w:t>университеты «</w:t>
      </w:r>
      <w:r w:rsidR="00C76C8E" w:rsidRPr="00032FF4">
        <w:rPr>
          <w:spacing w:val="-6"/>
          <w:sz w:val="23"/>
          <w:szCs w:val="23"/>
          <w:lang w:val="en-US"/>
        </w:rPr>
        <w:t>Business</w:t>
      </w:r>
      <w:r w:rsidR="00C76C8E" w:rsidRPr="00032FF4">
        <w:rPr>
          <w:spacing w:val="-6"/>
          <w:sz w:val="23"/>
          <w:szCs w:val="23"/>
        </w:rPr>
        <w:t xml:space="preserve"> </w:t>
      </w:r>
      <w:r w:rsidR="00C76C8E" w:rsidRPr="00032FF4">
        <w:rPr>
          <w:spacing w:val="-6"/>
          <w:sz w:val="23"/>
          <w:szCs w:val="23"/>
          <w:lang w:val="en-US"/>
        </w:rPr>
        <w:t>to</w:t>
      </w:r>
      <w:r w:rsidR="00C76C8E" w:rsidRPr="00032FF4">
        <w:rPr>
          <w:spacing w:val="-6"/>
          <w:sz w:val="23"/>
          <w:szCs w:val="23"/>
        </w:rPr>
        <w:t xml:space="preserve"> </w:t>
      </w:r>
      <w:r w:rsidR="00C76C8E" w:rsidRPr="00032FF4">
        <w:rPr>
          <w:spacing w:val="-6"/>
          <w:sz w:val="23"/>
          <w:szCs w:val="23"/>
          <w:lang w:val="en-US"/>
        </w:rPr>
        <w:t>Business</w:t>
      </w:r>
      <w:r w:rsidR="00C76C8E" w:rsidRPr="00032FF4">
        <w:rPr>
          <w:spacing w:val="-6"/>
          <w:sz w:val="23"/>
          <w:szCs w:val="23"/>
        </w:rPr>
        <w:t xml:space="preserve">», целью которых является интеграция образования, науки и производства, </w:t>
      </w:r>
      <w:r w:rsidR="00EB05FD" w:rsidRPr="00032FF4">
        <w:rPr>
          <w:spacing w:val="-6"/>
          <w:sz w:val="23"/>
          <w:szCs w:val="23"/>
        </w:rPr>
        <w:t xml:space="preserve">имеющая </w:t>
      </w:r>
      <w:r w:rsidR="00C76C8E" w:rsidRPr="00032FF4">
        <w:rPr>
          <w:spacing w:val="-6"/>
          <w:sz w:val="23"/>
          <w:szCs w:val="23"/>
        </w:rPr>
        <w:t>результ</w:t>
      </w:r>
      <w:r w:rsidR="00EB05FD" w:rsidRPr="00032FF4">
        <w:rPr>
          <w:spacing w:val="-6"/>
          <w:sz w:val="23"/>
          <w:szCs w:val="23"/>
        </w:rPr>
        <w:t>а</w:t>
      </w:r>
      <w:r w:rsidR="00EB05FD" w:rsidRPr="00032FF4">
        <w:rPr>
          <w:spacing w:val="-6"/>
          <w:sz w:val="23"/>
          <w:szCs w:val="23"/>
        </w:rPr>
        <w:t>тами</w:t>
      </w:r>
      <w:r w:rsidR="00C76C8E" w:rsidRPr="00032FF4">
        <w:rPr>
          <w:spacing w:val="-6"/>
          <w:sz w:val="23"/>
          <w:szCs w:val="23"/>
        </w:rPr>
        <w:t xml:space="preserve"> инновационно-</w:t>
      </w:r>
      <w:r w:rsidR="00C76C8E" w:rsidRPr="00B04343">
        <w:rPr>
          <w:sz w:val="23"/>
          <w:szCs w:val="23"/>
        </w:rPr>
        <w:t>технологически</w:t>
      </w:r>
      <w:r w:rsidR="00EB05FD" w:rsidRPr="00B04343">
        <w:rPr>
          <w:sz w:val="23"/>
          <w:szCs w:val="23"/>
        </w:rPr>
        <w:t>е</w:t>
      </w:r>
      <w:r w:rsidR="00C76C8E" w:rsidRPr="00B04343">
        <w:rPr>
          <w:sz w:val="23"/>
          <w:szCs w:val="23"/>
        </w:rPr>
        <w:t xml:space="preserve"> ра</w:t>
      </w:r>
      <w:r w:rsidR="00C76C8E" w:rsidRPr="00B04343">
        <w:rPr>
          <w:sz w:val="23"/>
          <w:szCs w:val="23"/>
        </w:rPr>
        <w:t>з</w:t>
      </w:r>
      <w:r w:rsidR="00C76C8E" w:rsidRPr="00B04343">
        <w:rPr>
          <w:sz w:val="23"/>
          <w:szCs w:val="23"/>
        </w:rPr>
        <w:t>работк</w:t>
      </w:r>
      <w:r w:rsidR="00EB05FD" w:rsidRPr="00B04343">
        <w:rPr>
          <w:sz w:val="23"/>
          <w:szCs w:val="23"/>
        </w:rPr>
        <w:t>и</w:t>
      </w:r>
      <w:r w:rsidR="00C76C8E" w:rsidRPr="00B04343">
        <w:rPr>
          <w:sz w:val="23"/>
          <w:szCs w:val="23"/>
        </w:rPr>
        <w:t xml:space="preserve"> и его трансфер в практику, а о</w:t>
      </w:r>
      <w:r w:rsidR="00C76C8E" w:rsidRPr="00B04343">
        <w:rPr>
          <w:sz w:val="23"/>
          <w:szCs w:val="23"/>
        </w:rPr>
        <w:t>с</w:t>
      </w:r>
      <w:r w:rsidR="00C76C8E" w:rsidRPr="00B04343">
        <w:rPr>
          <w:sz w:val="23"/>
          <w:szCs w:val="23"/>
        </w:rPr>
        <w:t>новным показателем деятельности счит</w:t>
      </w:r>
      <w:r w:rsidR="00C76C8E" w:rsidRPr="00B04343">
        <w:rPr>
          <w:sz w:val="23"/>
          <w:szCs w:val="23"/>
        </w:rPr>
        <w:t>а</w:t>
      </w:r>
      <w:r w:rsidR="00C76C8E" w:rsidRPr="00B04343">
        <w:rPr>
          <w:sz w:val="23"/>
          <w:szCs w:val="23"/>
        </w:rPr>
        <w:t xml:space="preserve">ется экономическая эффективность НИР; </w:t>
      </w:r>
      <w:r w:rsidR="00EB05FD" w:rsidRPr="00B04343">
        <w:rPr>
          <w:sz w:val="23"/>
          <w:szCs w:val="23"/>
        </w:rPr>
        <w:t>3) </w:t>
      </w:r>
      <w:r w:rsidR="00C76C8E" w:rsidRPr="00B04343">
        <w:rPr>
          <w:sz w:val="23"/>
          <w:szCs w:val="23"/>
        </w:rPr>
        <w:t>элитные вузы с мировым именем и б</w:t>
      </w:r>
      <w:r w:rsidR="00C76C8E" w:rsidRPr="00B04343">
        <w:rPr>
          <w:sz w:val="23"/>
          <w:szCs w:val="23"/>
        </w:rPr>
        <w:t>о</w:t>
      </w:r>
      <w:r w:rsidR="00C76C8E" w:rsidRPr="00B04343">
        <w:rPr>
          <w:sz w:val="23"/>
          <w:szCs w:val="23"/>
        </w:rPr>
        <w:lastRenderedPageBreak/>
        <w:t>гатыми традициями, позиционирующие себя как мировые центры превосходства, претендующие на подготовку глобальных лидеров. Все вузы мирового уровня зан</w:t>
      </w:r>
      <w:r w:rsidR="00C76C8E" w:rsidRPr="00B04343">
        <w:rPr>
          <w:sz w:val="23"/>
          <w:szCs w:val="23"/>
        </w:rPr>
        <w:t>и</w:t>
      </w:r>
      <w:r w:rsidR="00C76C8E" w:rsidRPr="00B04343">
        <w:rPr>
          <w:sz w:val="23"/>
          <w:szCs w:val="23"/>
        </w:rPr>
        <w:t>мают определённые места в престижных международных рейтингах, при этом на</w:t>
      </w:r>
      <w:r w:rsidR="00C76C8E" w:rsidRPr="00B04343">
        <w:rPr>
          <w:sz w:val="23"/>
          <w:szCs w:val="23"/>
        </w:rPr>
        <w:t>и</w:t>
      </w:r>
      <w:r w:rsidR="00C76C8E" w:rsidRPr="00B04343">
        <w:rPr>
          <w:sz w:val="23"/>
          <w:szCs w:val="23"/>
        </w:rPr>
        <w:t>большее количество университетов пре</w:t>
      </w:r>
      <w:r w:rsidR="00C76C8E" w:rsidRPr="00B04343">
        <w:rPr>
          <w:sz w:val="23"/>
          <w:szCs w:val="23"/>
        </w:rPr>
        <w:t>д</w:t>
      </w:r>
      <w:r w:rsidR="00C76C8E" w:rsidRPr="00B04343">
        <w:rPr>
          <w:sz w:val="23"/>
          <w:szCs w:val="23"/>
        </w:rPr>
        <w:t>ставлено в топ-700, ежегодно составля</w:t>
      </w:r>
      <w:r w:rsidR="00C76C8E" w:rsidRPr="00B04343">
        <w:rPr>
          <w:sz w:val="23"/>
          <w:szCs w:val="23"/>
        </w:rPr>
        <w:t>е</w:t>
      </w:r>
      <w:r w:rsidR="00C76C8E" w:rsidRPr="00B04343">
        <w:rPr>
          <w:sz w:val="23"/>
          <w:szCs w:val="23"/>
        </w:rPr>
        <w:t xml:space="preserve">мом компанией Quacquarelli Symonds (QS </w:t>
      </w:r>
      <w:r w:rsidR="00C76C8E" w:rsidRPr="00B04343">
        <w:rPr>
          <w:sz w:val="23"/>
          <w:szCs w:val="23"/>
          <w:lang w:val="en-US"/>
        </w:rPr>
        <w:t>World</w:t>
      </w:r>
      <w:r w:rsidR="00C76C8E" w:rsidRPr="00B04343">
        <w:rPr>
          <w:sz w:val="23"/>
          <w:szCs w:val="23"/>
        </w:rPr>
        <w:t xml:space="preserve"> </w:t>
      </w:r>
      <w:r w:rsidR="00C76C8E" w:rsidRPr="00B04343">
        <w:rPr>
          <w:sz w:val="23"/>
          <w:szCs w:val="23"/>
          <w:lang w:val="en-US"/>
        </w:rPr>
        <w:t>University</w:t>
      </w:r>
      <w:r w:rsidR="00C76C8E" w:rsidRPr="00B04343">
        <w:rPr>
          <w:sz w:val="23"/>
          <w:szCs w:val="23"/>
        </w:rPr>
        <w:t xml:space="preserve"> </w:t>
      </w:r>
      <w:r w:rsidR="00C76C8E" w:rsidRPr="00B04343">
        <w:rPr>
          <w:sz w:val="23"/>
          <w:szCs w:val="23"/>
          <w:lang w:val="en-US"/>
        </w:rPr>
        <w:t>Rankings</w:t>
      </w:r>
      <w:r w:rsidR="00C76C8E" w:rsidRPr="00B04343">
        <w:rPr>
          <w:sz w:val="23"/>
          <w:szCs w:val="23"/>
        </w:rPr>
        <w:t>). По данным ЮНЕСКО, на сегодняшний день в мире существует около 20</w:t>
      </w:r>
      <w:r w:rsidR="00EB05FD" w:rsidRPr="00B04343">
        <w:rPr>
          <w:sz w:val="23"/>
          <w:szCs w:val="23"/>
        </w:rPr>
        <w:t> </w:t>
      </w:r>
      <w:r w:rsidR="00C76C8E" w:rsidRPr="00B04343">
        <w:rPr>
          <w:sz w:val="23"/>
          <w:szCs w:val="23"/>
        </w:rPr>
        <w:t>000 университетов, таким образом, около двух третей вузов представляют муниципальные и реги</w:t>
      </w:r>
      <w:r w:rsidR="00C76C8E" w:rsidRPr="00B04343">
        <w:rPr>
          <w:sz w:val="23"/>
          <w:szCs w:val="23"/>
        </w:rPr>
        <w:t>о</w:t>
      </w:r>
      <w:r w:rsidR="00C76C8E" w:rsidRPr="00B04343">
        <w:rPr>
          <w:sz w:val="23"/>
          <w:szCs w:val="23"/>
        </w:rPr>
        <w:t>нальные образовательные учреждения, действующие на локальных рынках и не имеющ</w:t>
      </w:r>
      <w:r w:rsidR="00EB05FD" w:rsidRPr="00B04343">
        <w:rPr>
          <w:sz w:val="23"/>
          <w:szCs w:val="23"/>
        </w:rPr>
        <w:t>ие показателей мирового уровня.</w:t>
      </w:r>
    </w:p>
    <w:p w:rsidR="008D4F56" w:rsidRPr="00B04343" w:rsidRDefault="00EB05FD" w:rsidP="00B04343">
      <w:pPr>
        <w:widowControl w:val="0"/>
        <w:spacing w:line="312" w:lineRule="auto"/>
        <w:ind w:firstLine="340"/>
        <w:rPr>
          <w:sz w:val="23"/>
          <w:szCs w:val="23"/>
        </w:rPr>
      </w:pPr>
      <w:r w:rsidRPr="00B04343">
        <w:rPr>
          <w:sz w:val="23"/>
          <w:szCs w:val="23"/>
        </w:rPr>
        <w:t>Для</w:t>
      </w:r>
      <w:r w:rsidR="00C76C8E" w:rsidRPr="00B04343">
        <w:rPr>
          <w:sz w:val="23"/>
          <w:szCs w:val="23"/>
        </w:rPr>
        <w:t xml:space="preserve"> российских вузов</w:t>
      </w:r>
      <w:r w:rsidRPr="00B04343">
        <w:rPr>
          <w:sz w:val="23"/>
          <w:szCs w:val="23"/>
        </w:rPr>
        <w:t xml:space="preserve"> остаё</w:t>
      </w:r>
      <w:r w:rsidR="00C76C8E" w:rsidRPr="00B04343">
        <w:rPr>
          <w:sz w:val="23"/>
          <w:szCs w:val="23"/>
        </w:rPr>
        <w:t>тс</w:t>
      </w:r>
      <w:r w:rsidR="00680C42">
        <w:rPr>
          <w:sz w:val="23"/>
          <w:szCs w:val="23"/>
        </w:rPr>
        <w:t>я спр</w:t>
      </w:r>
      <w:r w:rsidR="00680C42">
        <w:rPr>
          <w:sz w:val="23"/>
          <w:szCs w:val="23"/>
        </w:rPr>
        <w:t>а</w:t>
      </w:r>
      <w:r w:rsidR="00680C42">
        <w:rPr>
          <w:sz w:val="23"/>
          <w:szCs w:val="23"/>
        </w:rPr>
        <w:t xml:space="preserve">ведливой оценка </w:t>
      </w:r>
      <w:r w:rsidR="00680C42" w:rsidRPr="00B04343">
        <w:rPr>
          <w:sz w:val="23"/>
          <w:szCs w:val="23"/>
        </w:rPr>
        <w:t>В.Н.</w:t>
      </w:r>
      <w:r w:rsidR="00680C42">
        <w:rPr>
          <w:sz w:val="23"/>
          <w:szCs w:val="23"/>
        </w:rPr>
        <w:t xml:space="preserve"> Княгинина</w:t>
      </w:r>
      <w:r w:rsidR="00C76C8E" w:rsidRPr="00B04343">
        <w:rPr>
          <w:sz w:val="23"/>
          <w:szCs w:val="23"/>
        </w:rPr>
        <w:t>, док</w:t>
      </w:r>
      <w:r w:rsidR="00C76C8E" w:rsidRPr="00B04343">
        <w:rPr>
          <w:sz w:val="23"/>
          <w:szCs w:val="23"/>
        </w:rPr>
        <w:t>а</w:t>
      </w:r>
      <w:r w:rsidR="00C76C8E" w:rsidRPr="00B04343">
        <w:rPr>
          <w:sz w:val="23"/>
          <w:szCs w:val="23"/>
        </w:rPr>
        <w:t>завшего в 2006 г</w:t>
      </w:r>
      <w:r w:rsidRPr="00B04343">
        <w:rPr>
          <w:sz w:val="23"/>
          <w:szCs w:val="23"/>
        </w:rPr>
        <w:t>.</w:t>
      </w:r>
      <w:r w:rsidR="00C76C8E" w:rsidRPr="00B04343">
        <w:rPr>
          <w:sz w:val="23"/>
          <w:szCs w:val="23"/>
        </w:rPr>
        <w:t xml:space="preserve"> их положение вне мей</w:t>
      </w:r>
      <w:r w:rsidR="00C76C8E" w:rsidRPr="00B04343">
        <w:rPr>
          <w:sz w:val="23"/>
          <w:szCs w:val="23"/>
        </w:rPr>
        <w:t>н</w:t>
      </w:r>
      <w:r w:rsidR="00C76C8E" w:rsidRPr="00B04343">
        <w:rPr>
          <w:sz w:val="23"/>
          <w:szCs w:val="23"/>
        </w:rPr>
        <w:t>стрима глобального рынка образовател</w:t>
      </w:r>
      <w:r w:rsidR="00C76C8E" w:rsidRPr="00B04343">
        <w:rPr>
          <w:sz w:val="23"/>
          <w:szCs w:val="23"/>
        </w:rPr>
        <w:t>ь</w:t>
      </w:r>
      <w:r w:rsidR="00C76C8E" w:rsidRPr="00B04343">
        <w:rPr>
          <w:sz w:val="23"/>
          <w:szCs w:val="23"/>
        </w:rPr>
        <w:t>ных услуг: если университеты РФ в опр</w:t>
      </w:r>
      <w:r w:rsidR="00C76C8E" w:rsidRPr="00B04343">
        <w:rPr>
          <w:sz w:val="23"/>
          <w:szCs w:val="23"/>
        </w:rPr>
        <w:t>е</w:t>
      </w:r>
      <w:r w:rsidR="00C76C8E" w:rsidRPr="00B04343">
        <w:rPr>
          <w:sz w:val="23"/>
          <w:szCs w:val="23"/>
        </w:rPr>
        <w:t>делённой степени решают проблемы ма</w:t>
      </w:r>
      <w:r w:rsidR="00C76C8E" w:rsidRPr="00B04343">
        <w:rPr>
          <w:sz w:val="23"/>
          <w:szCs w:val="23"/>
        </w:rPr>
        <w:t>с</w:t>
      </w:r>
      <w:r w:rsidR="00C76C8E" w:rsidRPr="00B04343">
        <w:rPr>
          <w:sz w:val="23"/>
          <w:szCs w:val="23"/>
        </w:rPr>
        <w:t>сового профессионального образования и развития НИОКР, то подготовка глобал</w:t>
      </w:r>
      <w:r w:rsidR="00C76C8E" w:rsidRPr="00B04343">
        <w:rPr>
          <w:sz w:val="23"/>
          <w:szCs w:val="23"/>
        </w:rPr>
        <w:t>ь</w:t>
      </w:r>
      <w:r w:rsidR="00C76C8E" w:rsidRPr="00B04343">
        <w:rPr>
          <w:sz w:val="23"/>
          <w:szCs w:val="23"/>
        </w:rPr>
        <w:t>ных лидеров для них является даже не осознанной проблемой</w:t>
      </w:r>
      <w:r w:rsidR="000627E9" w:rsidRPr="00B04343">
        <w:rPr>
          <w:sz w:val="23"/>
          <w:szCs w:val="23"/>
        </w:rPr>
        <w:t xml:space="preserve"> [</w:t>
      </w:r>
      <w:r w:rsidR="00691995" w:rsidRPr="00B04343">
        <w:rPr>
          <w:sz w:val="23"/>
          <w:szCs w:val="23"/>
        </w:rPr>
        <w:t>2</w:t>
      </w:r>
      <w:r w:rsidR="000627E9" w:rsidRPr="00B04343">
        <w:rPr>
          <w:sz w:val="23"/>
          <w:szCs w:val="23"/>
        </w:rPr>
        <w:t>]</w:t>
      </w:r>
      <w:r w:rsidR="00C76C8E" w:rsidRPr="00B04343">
        <w:rPr>
          <w:sz w:val="23"/>
          <w:szCs w:val="23"/>
        </w:rPr>
        <w:t>. Развивающа</w:t>
      </w:r>
      <w:r w:rsidR="00C76C8E" w:rsidRPr="00B04343">
        <w:rPr>
          <w:sz w:val="23"/>
          <w:szCs w:val="23"/>
        </w:rPr>
        <w:t>я</w:t>
      </w:r>
      <w:r w:rsidR="00C76C8E" w:rsidRPr="00B04343">
        <w:rPr>
          <w:sz w:val="23"/>
          <w:szCs w:val="23"/>
        </w:rPr>
        <w:t>ся в стране модернизация системы ВПО, как свидетельствуют международные рейтинги вузов, проблем существенного повышения международной конкурент</w:t>
      </w:r>
      <w:r w:rsidR="00C76C8E" w:rsidRPr="00B04343">
        <w:rPr>
          <w:sz w:val="23"/>
          <w:szCs w:val="23"/>
        </w:rPr>
        <w:t>о</w:t>
      </w:r>
      <w:r w:rsidR="00C76C8E" w:rsidRPr="00B04343">
        <w:rPr>
          <w:sz w:val="23"/>
          <w:szCs w:val="23"/>
        </w:rPr>
        <w:t>способности федеральных и научно-исследовательских университетов пока не решила. В международном рейтинге ун</w:t>
      </w:r>
      <w:r w:rsidR="00C76C8E" w:rsidRPr="00B04343">
        <w:rPr>
          <w:sz w:val="23"/>
          <w:szCs w:val="23"/>
        </w:rPr>
        <w:t>и</w:t>
      </w:r>
      <w:r w:rsidR="00C76C8E" w:rsidRPr="00B04343">
        <w:rPr>
          <w:sz w:val="23"/>
          <w:szCs w:val="23"/>
        </w:rPr>
        <w:t xml:space="preserve">верситетов 2012/13 QS </w:t>
      </w:r>
      <w:r w:rsidR="00C76C8E" w:rsidRPr="00B04343">
        <w:rPr>
          <w:sz w:val="23"/>
          <w:szCs w:val="23"/>
          <w:lang w:val="en-US"/>
        </w:rPr>
        <w:t>World</w:t>
      </w:r>
      <w:r w:rsidR="00C76C8E" w:rsidRPr="00B04343">
        <w:rPr>
          <w:sz w:val="23"/>
          <w:szCs w:val="23"/>
        </w:rPr>
        <w:t xml:space="preserve"> </w:t>
      </w:r>
      <w:r w:rsidR="00C76C8E" w:rsidRPr="00B04343">
        <w:rPr>
          <w:sz w:val="23"/>
          <w:szCs w:val="23"/>
          <w:lang w:val="en-US"/>
        </w:rPr>
        <w:t>University</w:t>
      </w:r>
      <w:r w:rsidR="00C76C8E" w:rsidRPr="00B04343">
        <w:rPr>
          <w:sz w:val="23"/>
          <w:szCs w:val="23"/>
        </w:rPr>
        <w:t xml:space="preserve"> </w:t>
      </w:r>
      <w:r w:rsidR="00C76C8E" w:rsidRPr="00B04343">
        <w:rPr>
          <w:sz w:val="23"/>
          <w:szCs w:val="23"/>
          <w:lang w:val="en-US"/>
        </w:rPr>
        <w:t>Rankings</w:t>
      </w:r>
      <w:r w:rsidR="00C76C8E" w:rsidRPr="00B04343">
        <w:rPr>
          <w:sz w:val="23"/>
          <w:szCs w:val="23"/>
        </w:rPr>
        <w:t xml:space="preserve"> представлено только 14 униве</w:t>
      </w:r>
      <w:r w:rsidR="00C76C8E" w:rsidRPr="00B04343">
        <w:rPr>
          <w:sz w:val="23"/>
          <w:szCs w:val="23"/>
        </w:rPr>
        <w:t>р</w:t>
      </w:r>
      <w:r w:rsidR="00C76C8E" w:rsidRPr="00B04343">
        <w:rPr>
          <w:sz w:val="23"/>
          <w:szCs w:val="23"/>
        </w:rPr>
        <w:t>ситетов из Р</w:t>
      </w:r>
      <w:r w:rsidR="008D4F56" w:rsidRPr="00B04343">
        <w:rPr>
          <w:sz w:val="23"/>
          <w:szCs w:val="23"/>
        </w:rPr>
        <w:t>Ф</w:t>
      </w:r>
      <w:r w:rsidR="000627E9" w:rsidRPr="00B04343">
        <w:rPr>
          <w:sz w:val="23"/>
          <w:szCs w:val="23"/>
        </w:rPr>
        <w:t xml:space="preserve"> [</w:t>
      </w:r>
      <w:r w:rsidR="00691995" w:rsidRPr="00B04343">
        <w:rPr>
          <w:sz w:val="23"/>
          <w:szCs w:val="23"/>
        </w:rPr>
        <w:t>15</w:t>
      </w:r>
      <w:r w:rsidR="000627E9" w:rsidRPr="00B04343">
        <w:rPr>
          <w:sz w:val="23"/>
          <w:szCs w:val="23"/>
        </w:rPr>
        <w:t>]</w:t>
      </w:r>
      <w:r w:rsidR="00C76C8E" w:rsidRPr="00B04343">
        <w:rPr>
          <w:sz w:val="23"/>
          <w:szCs w:val="23"/>
        </w:rPr>
        <w:t>. С учётом планиру</w:t>
      </w:r>
      <w:r w:rsidR="00C76C8E" w:rsidRPr="00B04343">
        <w:rPr>
          <w:sz w:val="23"/>
          <w:szCs w:val="23"/>
        </w:rPr>
        <w:t>е</w:t>
      </w:r>
      <w:r w:rsidR="00C76C8E" w:rsidRPr="00B04343">
        <w:rPr>
          <w:sz w:val="23"/>
          <w:szCs w:val="23"/>
        </w:rPr>
        <w:t>мой реорганизации российских универс</w:t>
      </w:r>
      <w:r w:rsidR="00C76C8E" w:rsidRPr="00B04343">
        <w:rPr>
          <w:sz w:val="23"/>
          <w:szCs w:val="23"/>
        </w:rPr>
        <w:t>и</w:t>
      </w:r>
      <w:r w:rsidR="00C76C8E" w:rsidRPr="00B04343">
        <w:rPr>
          <w:sz w:val="23"/>
          <w:szCs w:val="23"/>
        </w:rPr>
        <w:t>тетов следует признать тот факт, что до</w:t>
      </w:r>
      <w:r w:rsidR="00C76C8E" w:rsidRPr="00B04343">
        <w:rPr>
          <w:sz w:val="23"/>
          <w:szCs w:val="23"/>
        </w:rPr>
        <w:t>с</w:t>
      </w:r>
      <w:r w:rsidR="00C76C8E" w:rsidRPr="00B04343">
        <w:rPr>
          <w:sz w:val="23"/>
          <w:szCs w:val="23"/>
        </w:rPr>
        <w:t>тижение мировых результатов необход</w:t>
      </w:r>
      <w:r w:rsidR="00C76C8E" w:rsidRPr="00B04343">
        <w:rPr>
          <w:sz w:val="23"/>
          <w:szCs w:val="23"/>
        </w:rPr>
        <w:t>и</w:t>
      </w:r>
      <w:r w:rsidR="00C76C8E" w:rsidRPr="00B04343">
        <w:rPr>
          <w:sz w:val="23"/>
          <w:szCs w:val="23"/>
        </w:rPr>
        <w:lastRenderedPageBreak/>
        <w:t>мо оставить за ведущими университет</w:t>
      </w:r>
      <w:r w:rsidR="00C76C8E" w:rsidRPr="00B04343">
        <w:rPr>
          <w:sz w:val="23"/>
          <w:szCs w:val="23"/>
        </w:rPr>
        <w:t>а</w:t>
      </w:r>
      <w:r w:rsidR="00C76C8E" w:rsidRPr="00B04343">
        <w:rPr>
          <w:sz w:val="23"/>
          <w:szCs w:val="23"/>
        </w:rPr>
        <w:t>ми, функции же региональных вузов, в</w:t>
      </w:r>
      <w:r w:rsidR="00C76C8E" w:rsidRPr="00B04343">
        <w:rPr>
          <w:sz w:val="23"/>
          <w:szCs w:val="23"/>
        </w:rPr>
        <w:t>ы</w:t>
      </w:r>
      <w:r w:rsidR="00C76C8E" w:rsidRPr="00B04343">
        <w:rPr>
          <w:sz w:val="23"/>
          <w:szCs w:val="23"/>
        </w:rPr>
        <w:t>бравших предпринимательскую страт</w:t>
      </w:r>
      <w:r w:rsidR="00C76C8E" w:rsidRPr="00B04343">
        <w:rPr>
          <w:sz w:val="23"/>
          <w:szCs w:val="23"/>
        </w:rPr>
        <w:t>е</w:t>
      </w:r>
      <w:r w:rsidR="00C76C8E" w:rsidRPr="00B04343">
        <w:rPr>
          <w:sz w:val="23"/>
          <w:szCs w:val="23"/>
        </w:rPr>
        <w:t>гию развития «образователь</w:t>
      </w:r>
      <w:r w:rsidR="00680C42">
        <w:rPr>
          <w:sz w:val="23"/>
          <w:szCs w:val="23"/>
        </w:rPr>
        <w:t>ных гипе</w:t>
      </w:r>
      <w:r w:rsidR="00680C42">
        <w:rPr>
          <w:sz w:val="23"/>
          <w:szCs w:val="23"/>
        </w:rPr>
        <w:t>р</w:t>
      </w:r>
      <w:r w:rsidR="00C76C8E" w:rsidRPr="00B04343">
        <w:rPr>
          <w:sz w:val="23"/>
          <w:szCs w:val="23"/>
        </w:rPr>
        <w:t>маркетов» и ориентированных на дост</w:t>
      </w:r>
      <w:r w:rsidR="00C76C8E" w:rsidRPr="00B04343">
        <w:rPr>
          <w:sz w:val="23"/>
          <w:szCs w:val="23"/>
        </w:rPr>
        <w:t>и</w:t>
      </w:r>
      <w:r w:rsidR="00C76C8E" w:rsidRPr="00B04343">
        <w:rPr>
          <w:sz w:val="23"/>
          <w:szCs w:val="23"/>
        </w:rPr>
        <w:t>жение экономической эффективности массового образования, должны быть значительно пересмотрены на основе ан</w:t>
      </w:r>
      <w:r w:rsidR="00C76C8E" w:rsidRPr="00B04343">
        <w:rPr>
          <w:sz w:val="23"/>
          <w:szCs w:val="23"/>
        </w:rPr>
        <w:t>а</w:t>
      </w:r>
      <w:r w:rsidR="00C76C8E" w:rsidRPr="00B04343">
        <w:rPr>
          <w:sz w:val="23"/>
          <w:szCs w:val="23"/>
        </w:rPr>
        <w:t>лиза потребностей и возможностей гл</w:t>
      </w:r>
      <w:r w:rsidR="00C76C8E" w:rsidRPr="00B04343">
        <w:rPr>
          <w:sz w:val="23"/>
          <w:szCs w:val="23"/>
        </w:rPr>
        <w:t>о</w:t>
      </w:r>
      <w:r w:rsidR="00C76C8E" w:rsidRPr="00B04343">
        <w:rPr>
          <w:sz w:val="23"/>
          <w:szCs w:val="23"/>
        </w:rPr>
        <w:t>каль</w:t>
      </w:r>
      <w:r w:rsidR="000627E9" w:rsidRPr="00B04343">
        <w:rPr>
          <w:sz w:val="23"/>
          <w:szCs w:val="23"/>
        </w:rPr>
        <w:t xml:space="preserve">ных </w:t>
      </w:r>
      <w:r w:rsidR="00C76C8E" w:rsidRPr="00B04343">
        <w:rPr>
          <w:sz w:val="23"/>
          <w:szCs w:val="23"/>
        </w:rPr>
        <w:t>рынков образовательных услуг. Для вузов Д</w:t>
      </w:r>
      <w:r w:rsidR="00680C42">
        <w:rPr>
          <w:sz w:val="23"/>
          <w:szCs w:val="23"/>
        </w:rPr>
        <w:t>альневосточного федеральн</w:t>
      </w:r>
      <w:r w:rsidR="00680C42">
        <w:rPr>
          <w:sz w:val="23"/>
          <w:szCs w:val="23"/>
        </w:rPr>
        <w:t>о</w:t>
      </w:r>
      <w:r w:rsidR="00680C42">
        <w:rPr>
          <w:sz w:val="23"/>
          <w:szCs w:val="23"/>
        </w:rPr>
        <w:t>го округа</w:t>
      </w:r>
      <w:r w:rsidR="00C76C8E" w:rsidRPr="00B04343">
        <w:rPr>
          <w:sz w:val="23"/>
          <w:szCs w:val="23"/>
        </w:rPr>
        <w:t xml:space="preserve"> РФ таким рынком является АТ</w:t>
      </w:r>
      <w:r w:rsidR="000627E9" w:rsidRPr="00B04343">
        <w:rPr>
          <w:sz w:val="23"/>
          <w:szCs w:val="23"/>
        </w:rPr>
        <w:t>Р</w:t>
      </w:r>
      <w:r w:rsidR="00C76C8E" w:rsidRPr="00B04343">
        <w:rPr>
          <w:sz w:val="23"/>
          <w:szCs w:val="23"/>
        </w:rPr>
        <w:t>.</w:t>
      </w:r>
      <w:r w:rsidR="009E3500">
        <w:rPr>
          <w:sz w:val="23"/>
          <w:szCs w:val="23"/>
        </w:rPr>
        <w:t xml:space="preserve"> </w:t>
      </w:r>
      <w:r w:rsidR="00C76C8E" w:rsidRPr="00B04343">
        <w:rPr>
          <w:sz w:val="23"/>
          <w:szCs w:val="23"/>
        </w:rPr>
        <w:t>Наш анализ показывает, что при</w:t>
      </w:r>
      <w:r w:rsidR="00C76C8E" w:rsidRPr="00B04343">
        <w:rPr>
          <w:sz w:val="23"/>
          <w:szCs w:val="23"/>
        </w:rPr>
        <w:t>н</w:t>
      </w:r>
      <w:r w:rsidR="00C76C8E" w:rsidRPr="00B04343">
        <w:rPr>
          <w:sz w:val="23"/>
          <w:szCs w:val="23"/>
        </w:rPr>
        <w:t>ципиальным отличием инновационного развития региональных предприним</w:t>
      </w:r>
      <w:r w:rsidR="00C76C8E" w:rsidRPr="00B04343">
        <w:rPr>
          <w:sz w:val="23"/>
          <w:szCs w:val="23"/>
        </w:rPr>
        <w:t>а</w:t>
      </w:r>
      <w:r w:rsidR="00C76C8E" w:rsidRPr="00B04343">
        <w:rPr>
          <w:sz w:val="23"/>
          <w:szCs w:val="23"/>
        </w:rPr>
        <w:t>тельских вузов от федеральных и научно-исследовательских университетов должна быть ставка не на рост стоимости нау</w:t>
      </w:r>
      <w:r w:rsidR="00C76C8E" w:rsidRPr="00B04343">
        <w:rPr>
          <w:sz w:val="23"/>
          <w:szCs w:val="23"/>
        </w:rPr>
        <w:t>ч</w:t>
      </w:r>
      <w:r w:rsidR="00C76C8E" w:rsidRPr="00B04343">
        <w:rPr>
          <w:sz w:val="23"/>
          <w:szCs w:val="23"/>
        </w:rPr>
        <w:t>ных исследований и разработки (</w:t>
      </w:r>
      <w:r w:rsidR="00C76C8E" w:rsidRPr="00B04343">
        <w:rPr>
          <w:i/>
          <w:sz w:val="23"/>
          <w:szCs w:val="23"/>
          <w:lang w:eastAsia="en-US"/>
        </w:rPr>
        <w:t xml:space="preserve">R&amp;D – </w:t>
      </w:r>
      <w:r w:rsidR="00C76C8E" w:rsidRPr="00B04343">
        <w:rPr>
          <w:i/>
          <w:sz w:val="23"/>
          <w:szCs w:val="23"/>
          <w:lang w:val="en-US"/>
        </w:rPr>
        <w:t>research</w:t>
      </w:r>
      <w:r w:rsidR="00C76C8E" w:rsidRPr="00B04343">
        <w:rPr>
          <w:i/>
          <w:sz w:val="23"/>
          <w:szCs w:val="23"/>
        </w:rPr>
        <w:t xml:space="preserve"> </w:t>
      </w:r>
      <w:r w:rsidR="00C76C8E" w:rsidRPr="00B04343">
        <w:rPr>
          <w:i/>
          <w:sz w:val="23"/>
          <w:szCs w:val="23"/>
          <w:lang w:val="en-US"/>
        </w:rPr>
        <w:t>and</w:t>
      </w:r>
      <w:r w:rsidR="00C76C8E" w:rsidRPr="00B04343">
        <w:rPr>
          <w:i/>
          <w:sz w:val="23"/>
          <w:szCs w:val="23"/>
        </w:rPr>
        <w:t xml:space="preserve"> </w:t>
      </w:r>
      <w:r w:rsidR="00C76C8E" w:rsidRPr="00B04343">
        <w:rPr>
          <w:i/>
          <w:sz w:val="23"/>
          <w:szCs w:val="23"/>
          <w:lang w:val="en-US"/>
        </w:rPr>
        <w:t>development</w:t>
      </w:r>
      <w:r w:rsidR="00C76C8E" w:rsidRPr="00B04343">
        <w:rPr>
          <w:sz w:val="23"/>
          <w:szCs w:val="23"/>
        </w:rPr>
        <w:t>), а использов</w:t>
      </w:r>
      <w:r w:rsidR="00C76C8E" w:rsidRPr="00B04343">
        <w:rPr>
          <w:sz w:val="23"/>
          <w:szCs w:val="23"/>
        </w:rPr>
        <w:t>а</w:t>
      </w:r>
      <w:r w:rsidR="00C76C8E" w:rsidRPr="00B04343">
        <w:rPr>
          <w:sz w:val="23"/>
          <w:szCs w:val="23"/>
        </w:rPr>
        <w:t>ние уже созданного (</w:t>
      </w:r>
      <w:r w:rsidR="00C76C8E" w:rsidRPr="00B04343">
        <w:rPr>
          <w:i/>
          <w:sz w:val="23"/>
          <w:szCs w:val="23"/>
          <w:lang w:eastAsia="en-US"/>
        </w:rPr>
        <w:t xml:space="preserve">C&amp;D – </w:t>
      </w:r>
      <w:r w:rsidR="00C76C8E" w:rsidRPr="00B04343">
        <w:rPr>
          <w:i/>
          <w:sz w:val="23"/>
          <w:szCs w:val="23"/>
          <w:lang w:val="en-US"/>
        </w:rPr>
        <w:t>connect</w:t>
      </w:r>
      <w:r w:rsidR="00C76C8E" w:rsidRPr="00B04343">
        <w:rPr>
          <w:i/>
          <w:sz w:val="23"/>
          <w:szCs w:val="23"/>
        </w:rPr>
        <w:t xml:space="preserve"> </w:t>
      </w:r>
      <w:r w:rsidR="00C76C8E" w:rsidRPr="00B04343">
        <w:rPr>
          <w:i/>
          <w:sz w:val="23"/>
          <w:szCs w:val="23"/>
          <w:lang w:val="en-US"/>
        </w:rPr>
        <w:t>and</w:t>
      </w:r>
      <w:r w:rsidR="00C76C8E" w:rsidRPr="00B04343">
        <w:rPr>
          <w:i/>
          <w:sz w:val="23"/>
          <w:szCs w:val="23"/>
        </w:rPr>
        <w:t xml:space="preserve"> </w:t>
      </w:r>
      <w:r w:rsidR="00C76C8E" w:rsidRPr="00B04343">
        <w:rPr>
          <w:i/>
          <w:sz w:val="23"/>
          <w:szCs w:val="23"/>
          <w:lang w:val="en-US"/>
        </w:rPr>
        <w:t>develop</w:t>
      </w:r>
      <w:r w:rsidR="00C76C8E" w:rsidRPr="00B04343">
        <w:rPr>
          <w:sz w:val="23"/>
          <w:szCs w:val="23"/>
          <w:lang w:eastAsia="en-US"/>
        </w:rPr>
        <w:t>).</w:t>
      </w:r>
      <w:r w:rsidR="00C76C8E" w:rsidRPr="00B04343">
        <w:rPr>
          <w:sz w:val="23"/>
          <w:szCs w:val="23"/>
        </w:rPr>
        <w:t xml:space="preserve"> Эта стратегия, применяемая американской компанией </w:t>
      </w:r>
      <w:r w:rsidR="008440CA">
        <w:rPr>
          <w:sz w:val="23"/>
          <w:szCs w:val="23"/>
        </w:rPr>
        <w:t>«</w:t>
      </w:r>
      <w:r w:rsidR="00C76C8E" w:rsidRPr="00B04343">
        <w:rPr>
          <w:sz w:val="23"/>
          <w:szCs w:val="23"/>
          <w:lang w:val="en-US"/>
        </w:rPr>
        <w:t>Procter</w:t>
      </w:r>
      <w:r w:rsidR="00C76C8E" w:rsidRPr="00B04343">
        <w:rPr>
          <w:sz w:val="23"/>
          <w:szCs w:val="23"/>
        </w:rPr>
        <w:t xml:space="preserve"> &amp; </w:t>
      </w:r>
      <w:r w:rsidR="00C76C8E" w:rsidRPr="00B04343">
        <w:rPr>
          <w:sz w:val="23"/>
          <w:szCs w:val="23"/>
          <w:lang w:val="en-US"/>
        </w:rPr>
        <w:t>Gamble</w:t>
      </w:r>
      <w:r w:rsidR="008440CA">
        <w:rPr>
          <w:sz w:val="23"/>
          <w:szCs w:val="23"/>
        </w:rPr>
        <w:t>»</w:t>
      </w:r>
      <w:r w:rsidR="00C76C8E" w:rsidRPr="00B04343">
        <w:rPr>
          <w:sz w:val="23"/>
          <w:szCs w:val="23"/>
        </w:rPr>
        <w:t xml:space="preserve"> с 2004 г., оправдала себя в пре</w:t>
      </w:r>
      <w:r w:rsidR="00C76C8E" w:rsidRPr="00B04343">
        <w:rPr>
          <w:sz w:val="23"/>
          <w:szCs w:val="23"/>
        </w:rPr>
        <w:t>д</w:t>
      </w:r>
      <w:r w:rsidR="00C76C8E" w:rsidRPr="00B04343">
        <w:rPr>
          <w:sz w:val="23"/>
          <w:szCs w:val="23"/>
        </w:rPr>
        <w:t>принимательском секторе экономики</w:t>
      </w:r>
      <w:r w:rsidR="000627E9" w:rsidRPr="00B04343">
        <w:rPr>
          <w:sz w:val="23"/>
          <w:szCs w:val="23"/>
        </w:rPr>
        <w:t xml:space="preserve"> [</w:t>
      </w:r>
      <w:r w:rsidR="00691995" w:rsidRPr="00B04343">
        <w:rPr>
          <w:sz w:val="23"/>
          <w:szCs w:val="23"/>
        </w:rPr>
        <w:t>12</w:t>
      </w:r>
      <w:r w:rsidR="000627E9" w:rsidRPr="00B04343">
        <w:rPr>
          <w:sz w:val="23"/>
          <w:szCs w:val="23"/>
        </w:rPr>
        <w:t>]</w:t>
      </w:r>
      <w:r w:rsidR="00C76C8E" w:rsidRPr="00B04343">
        <w:rPr>
          <w:sz w:val="23"/>
          <w:szCs w:val="23"/>
        </w:rPr>
        <w:t xml:space="preserve"> и вполне может быть ис</w:t>
      </w:r>
      <w:r w:rsidR="008D043A">
        <w:rPr>
          <w:sz w:val="23"/>
          <w:szCs w:val="23"/>
        </w:rPr>
        <w:t>пользована в практико-</w:t>
      </w:r>
      <w:r w:rsidR="00C76C8E" w:rsidRPr="00B04343">
        <w:rPr>
          <w:sz w:val="23"/>
          <w:szCs w:val="23"/>
        </w:rPr>
        <w:t>ориентированном професси</w:t>
      </w:r>
      <w:r w:rsidR="00C76C8E" w:rsidRPr="00B04343">
        <w:rPr>
          <w:sz w:val="23"/>
          <w:szCs w:val="23"/>
        </w:rPr>
        <w:t>о</w:t>
      </w:r>
      <w:r w:rsidR="00C76C8E" w:rsidRPr="00B04343">
        <w:rPr>
          <w:sz w:val="23"/>
          <w:szCs w:val="23"/>
        </w:rPr>
        <w:t>нальном образовании, рассчитанном на массового клиента и позволяющем пр</w:t>
      </w:r>
      <w:r w:rsidR="00C76C8E" w:rsidRPr="00B04343">
        <w:rPr>
          <w:sz w:val="23"/>
          <w:szCs w:val="23"/>
        </w:rPr>
        <w:t>и</w:t>
      </w:r>
      <w:r w:rsidR="00C76C8E" w:rsidRPr="00B04343">
        <w:rPr>
          <w:sz w:val="23"/>
          <w:szCs w:val="23"/>
        </w:rPr>
        <w:t>влекать к сетевому взаимодействию всех отечествен</w:t>
      </w:r>
      <w:r w:rsidR="000627E9" w:rsidRPr="00B04343">
        <w:rPr>
          <w:sz w:val="23"/>
          <w:szCs w:val="23"/>
        </w:rPr>
        <w:t>ных и иностранных стейкхо</w:t>
      </w:r>
      <w:r w:rsidR="000627E9" w:rsidRPr="00B04343">
        <w:rPr>
          <w:sz w:val="23"/>
          <w:szCs w:val="23"/>
        </w:rPr>
        <w:t>л</w:t>
      </w:r>
      <w:r w:rsidR="000627E9" w:rsidRPr="00B04343">
        <w:rPr>
          <w:sz w:val="23"/>
          <w:szCs w:val="23"/>
        </w:rPr>
        <w:t>деров</w:t>
      </w:r>
      <w:r w:rsidR="00C76C8E" w:rsidRPr="00B04343">
        <w:rPr>
          <w:sz w:val="23"/>
          <w:szCs w:val="23"/>
        </w:rPr>
        <w:t xml:space="preserve"> предприниматель</w:t>
      </w:r>
      <w:r w:rsidR="008D4F56" w:rsidRPr="00B04343">
        <w:rPr>
          <w:sz w:val="23"/>
          <w:szCs w:val="23"/>
        </w:rPr>
        <w:t>ского вуза.</w:t>
      </w:r>
    </w:p>
    <w:p w:rsidR="00970980" w:rsidRPr="009E3500" w:rsidRDefault="00C76C8E" w:rsidP="00B04343">
      <w:pPr>
        <w:widowControl w:val="0"/>
        <w:spacing w:line="312" w:lineRule="auto"/>
        <w:ind w:firstLine="340"/>
        <w:rPr>
          <w:rFonts w:eastAsia="Calibri"/>
          <w:spacing w:val="-6"/>
          <w:sz w:val="23"/>
          <w:szCs w:val="23"/>
        </w:rPr>
      </w:pPr>
      <w:r w:rsidRPr="00B04343">
        <w:rPr>
          <w:sz w:val="23"/>
          <w:szCs w:val="23"/>
        </w:rPr>
        <w:t xml:space="preserve">Конечно, стратегия </w:t>
      </w:r>
      <w:r w:rsidRPr="00B04343">
        <w:rPr>
          <w:sz w:val="23"/>
          <w:szCs w:val="23"/>
          <w:lang w:eastAsia="en-US"/>
        </w:rPr>
        <w:t>C&amp;D</w:t>
      </w:r>
      <w:r w:rsidRPr="00B04343">
        <w:rPr>
          <w:sz w:val="23"/>
          <w:szCs w:val="23"/>
        </w:rPr>
        <w:t xml:space="preserve"> регионал</w:t>
      </w:r>
      <w:r w:rsidRPr="00B04343">
        <w:rPr>
          <w:sz w:val="23"/>
          <w:szCs w:val="23"/>
        </w:rPr>
        <w:t>ь</w:t>
      </w:r>
      <w:r w:rsidRPr="00B04343">
        <w:rPr>
          <w:sz w:val="23"/>
          <w:szCs w:val="23"/>
        </w:rPr>
        <w:t>ного предпринимательского вуза должна быть встроена в систему формирования региональной (а вместе с ней и наци</w:t>
      </w:r>
      <w:r w:rsidRPr="00B04343">
        <w:rPr>
          <w:sz w:val="23"/>
          <w:szCs w:val="23"/>
        </w:rPr>
        <w:t>о</w:t>
      </w:r>
      <w:r w:rsidRPr="00B04343">
        <w:rPr>
          <w:sz w:val="23"/>
          <w:szCs w:val="23"/>
        </w:rPr>
        <w:t xml:space="preserve">нальной) инновационной системы. </w:t>
      </w:r>
      <w:r w:rsidRPr="00B04343">
        <w:rPr>
          <w:sz w:val="23"/>
          <w:szCs w:val="23"/>
          <w:lang w:eastAsia="en-US"/>
        </w:rPr>
        <w:t>В пл</w:t>
      </w:r>
      <w:r w:rsidRPr="00B04343">
        <w:rPr>
          <w:sz w:val="23"/>
          <w:szCs w:val="23"/>
          <w:lang w:eastAsia="en-US"/>
        </w:rPr>
        <w:t>а</w:t>
      </w:r>
      <w:r w:rsidRPr="00B04343">
        <w:rPr>
          <w:sz w:val="23"/>
          <w:szCs w:val="23"/>
          <w:lang w:eastAsia="en-US"/>
        </w:rPr>
        <w:t>не инновационных возможностей Р</w:t>
      </w:r>
      <w:r w:rsidR="000627E9" w:rsidRPr="00B04343">
        <w:rPr>
          <w:sz w:val="23"/>
          <w:szCs w:val="23"/>
          <w:lang w:val="en-US" w:eastAsia="en-US"/>
        </w:rPr>
        <w:t>A</w:t>
      </w:r>
      <w:r w:rsidRPr="00B04343">
        <w:rPr>
          <w:sz w:val="23"/>
          <w:szCs w:val="23"/>
          <w:lang w:eastAsia="en-US"/>
        </w:rPr>
        <w:t xml:space="preserve"> з</w:t>
      </w:r>
      <w:r w:rsidRPr="00B04343">
        <w:rPr>
          <w:sz w:val="23"/>
          <w:szCs w:val="23"/>
          <w:lang w:eastAsia="en-US"/>
        </w:rPr>
        <w:t>а</w:t>
      </w:r>
      <w:r w:rsidRPr="00B04343">
        <w:rPr>
          <w:sz w:val="23"/>
          <w:szCs w:val="23"/>
          <w:lang w:eastAsia="en-US"/>
        </w:rPr>
        <w:t>служивают внимания данные аналитич</w:t>
      </w:r>
      <w:r w:rsidRPr="00B04343">
        <w:rPr>
          <w:sz w:val="23"/>
          <w:szCs w:val="23"/>
          <w:lang w:eastAsia="en-US"/>
        </w:rPr>
        <w:t>е</w:t>
      </w:r>
      <w:r w:rsidRPr="00B04343">
        <w:rPr>
          <w:sz w:val="23"/>
          <w:szCs w:val="23"/>
          <w:lang w:eastAsia="en-US"/>
        </w:rPr>
        <w:t>ского доклада «Глобальный индекс инн</w:t>
      </w:r>
      <w:r w:rsidRPr="00B04343">
        <w:rPr>
          <w:sz w:val="23"/>
          <w:szCs w:val="23"/>
          <w:lang w:eastAsia="en-US"/>
        </w:rPr>
        <w:t>о</w:t>
      </w:r>
      <w:r w:rsidRPr="00B04343">
        <w:rPr>
          <w:sz w:val="23"/>
          <w:szCs w:val="23"/>
          <w:lang w:eastAsia="en-US"/>
        </w:rPr>
        <w:lastRenderedPageBreak/>
        <w:t>ваций 2012», подготовленного Междун</w:t>
      </w:r>
      <w:r w:rsidRPr="00B04343">
        <w:rPr>
          <w:sz w:val="23"/>
          <w:szCs w:val="23"/>
          <w:lang w:eastAsia="en-US"/>
        </w:rPr>
        <w:t>а</w:t>
      </w:r>
      <w:r w:rsidRPr="00B04343">
        <w:rPr>
          <w:sz w:val="23"/>
          <w:szCs w:val="23"/>
          <w:lang w:eastAsia="en-US"/>
        </w:rPr>
        <w:t>родной бизнес-школой INSEAD и Вс</w:t>
      </w:r>
      <w:r w:rsidRPr="00B04343">
        <w:rPr>
          <w:sz w:val="23"/>
          <w:szCs w:val="23"/>
          <w:lang w:eastAsia="en-US"/>
        </w:rPr>
        <w:t>е</w:t>
      </w:r>
      <w:r w:rsidRPr="00B04343">
        <w:rPr>
          <w:sz w:val="23"/>
          <w:szCs w:val="23"/>
          <w:lang w:eastAsia="en-US"/>
        </w:rPr>
        <w:t>мирной организацией интеллектуальной собственности (</w:t>
      </w:r>
      <w:r w:rsidRPr="00B04343">
        <w:rPr>
          <w:sz w:val="23"/>
          <w:szCs w:val="23"/>
          <w:lang w:val="en-US" w:eastAsia="en-US"/>
        </w:rPr>
        <w:t>World</w:t>
      </w:r>
      <w:r w:rsidRPr="00B04343">
        <w:rPr>
          <w:sz w:val="23"/>
          <w:szCs w:val="23"/>
          <w:lang w:eastAsia="en-US"/>
        </w:rPr>
        <w:t xml:space="preserve"> </w:t>
      </w:r>
      <w:r w:rsidRPr="00B04343">
        <w:rPr>
          <w:sz w:val="23"/>
          <w:szCs w:val="23"/>
          <w:lang w:val="en-US" w:eastAsia="en-US"/>
        </w:rPr>
        <w:t>Intellectual</w:t>
      </w:r>
      <w:r w:rsidRPr="00B04343">
        <w:rPr>
          <w:sz w:val="23"/>
          <w:szCs w:val="23"/>
          <w:lang w:eastAsia="en-US"/>
        </w:rPr>
        <w:t xml:space="preserve"> </w:t>
      </w:r>
      <w:r w:rsidRPr="00B04343">
        <w:rPr>
          <w:sz w:val="23"/>
          <w:szCs w:val="23"/>
          <w:lang w:val="en-US" w:eastAsia="en-US"/>
        </w:rPr>
        <w:t>Property</w:t>
      </w:r>
      <w:r w:rsidRPr="00B04343">
        <w:rPr>
          <w:sz w:val="23"/>
          <w:szCs w:val="23"/>
          <w:lang w:eastAsia="en-US"/>
        </w:rPr>
        <w:t xml:space="preserve"> </w:t>
      </w:r>
      <w:r w:rsidRPr="00B04343">
        <w:rPr>
          <w:sz w:val="23"/>
          <w:szCs w:val="23"/>
          <w:lang w:val="en-US" w:eastAsia="en-US"/>
        </w:rPr>
        <w:t>Organization</w:t>
      </w:r>
      <w:r w:rsidRPr="00B04343">
        <w:rPr>
          <w:sz w:val="23"/>
          <w:szCs w:val="23"/>
          <w:lang w:eastAsia="en-US"/>
        </w:rPr>
        <w:t>, WIPO</w:t>
      </w:r>
      <w:r w:rsidR="008D043A">
        <w:rPr>
          <w:sz w:val="23"/>
          <w:szCs w:val="23"/>
        </w:rPr>
        <w:t>,</w:t>
      </w:r>
      <w:r w:rsidRPr="00B04343">
        <w:rPr>
          <w:sz w:val="23"/>
          <w:szCs w:val="23"/>
          <w:lang w:eastAsia="en-US"/>
        </w:rPr>
        <w:t xml:space="preserve"> охватившего 141 страну. США продолжают оставаться в числе инновационных лидеров, однако демонстрируют относительное ослабл</w:t>
      </w:r>
      <w:r w:rsidRPr="00B04343">
        <w:rPr>
          <w:sz w:val="23"/>
          <w:szCs w:val="23"/>
          <w:lang w:eastAsia="en-US"/>
        </w:rPr>
        <w:t>е</w:t>
      </w:r>
      <w:r w:rsidRPr="00B04343">
        <w:rPr>
          <w:sz w:val="23"/>
          <w:szCs w:val="23"/>
          <w:lang w:eastAsia="en-US"/>
        </w:rPr>
        <w:t>ние показателей в таких областях, как о</w:t>
      </w:r>
      <w:r w:rsidRPr="00B04343">
        <w:rPr>
          <w:sz w:val="23"/>
          <w:szCs w:val="23"/>
          <w:lang w:eastAsia="en-US"/>
        </w:rPr>
        <w:t>б</w:t>
      </w:r>
      <w:r w:rsidRPr="00B04343">
        <w:rPr>
          <w:sz w:val="23"/>
          <w:szCs w:val="23"/>
          <w:lang w:eastAsia="en-US"/>
        </w:rPr>
        <w:t>разование, подготовка кадров и развитие инноваций. В ре</w:t>
      </w:r>
      <w:r w:rsidR="008D043A">
        <w:rPr>
          <w:sz w:val="23"/>
          <w:szCs w:val="23"/>
          <w:lang w:eastAsia="en-US"/>
        </w:rPr>
        <w:t>зультате рейтинг США в 2012 г.</w:t>
      </w:r>
      <w:r w:rsidRPr="00B04343">
        <w:rPr>
          <w:sz w:val="23"/>
          <w:szCs w:val="23"/>
          <w:lang w:eastAsia="en-US"/>
        </w:rPr>
        <w:t xml:space="preserve"> был понижен с 7-го до 10-го ме</w:t>
      </w:r>
      <w:r w:rsidRPr="00B04343">
        <w:rPr>
          <w:sz w:val="23"/>
          <w:szCs w:val="23"/>
          <w:lang w:eastAsia="en-US"/>
        </w:rPr>
        <w:t>с</w:t>
      </w:r>
      <w:r w:rsidRPr="00B04343">
        <w:rPr>
          <w:sz w:val="23"/>
          <w:szCs w:val="23"/>
          <w:lang w:eastAsia="en-US"/>
        </w:rPr>
        <w:t>та, тогда как в 2009 г. эта страна бы</w:t>
      </w:r>
      <w:r w:rsidR="008D043A">
        <w:rPr>
          <w:sz w:val="23"/>
          <w:szCs w:val="23"/>
          <w:lang w:eastAsia="en-US"/>
        </w:rPr>
        <w:t>ла на первом</w:t>
      </w:r>
      <w:r w:rsidRPr="00B04343">
        <w:rPr>
          <w:sz w:val="23"/>
          <w:szCs w:val="23"/>
          <w:lang w:eastAsia="en-US"/>
        </w:rPr>
        <w:t xml:space="preserve"> месте. Китай и Индия за год сн</w:t>
      </w:r>
      <w:r w:rsidRPr="00B04343">
        <w:rPr>
          <w:sz w:val="23"/>
          <w:szCs w:val="23"/>
          <w:lang w:eastAsia="en-US"/>
        </w:rPr>
        <w:t>и</w:t>
      </w:r>
      <w:r w:rsidRPr="00B04343">
        <w:rPr>
          <w:sz w:val="23"/>
          <w:szCs w:val="23"/>
          <w:lang w:eastAsia="en-US"/>
        </w:rPr>
        <w:t>зили свои позиции соот</w:t>
      </w:r>
      <w:r w:rsidR="00970980" w:rsidRPr="00B04343">
        <w:rPr>
          <w:sz w:val="23"/>
          <w:szCs w:val="23"/>
          <w:lang w:eastAsia="en-US"/>
        </w:rPr>
        <w:t>ветственно с 29-го на 31-е место и с 62-го на 64-</w:t>
      </w:r>
      <w:r w:rsidRPr="00B04343">
        <w:rPr>
          <w:sz w:val="23"/>
          <w:szCs w:val="23"/>
          <w:lang w:eastAsia="en-US"/>
        </w:rPr>
        <w:t>е, но некот</w:t>
      </w:r>
      <w:r w:rsidRPr="00B04343">
        <w:rPr>
          <w:sz w:val="23"/>
          <w:szCs w:val="23"/>
          <w:lang w:eastAsia="en-US"/>
        </w:rPr>
        <w:t>о</w:t>
      </w:r>
      <w:r w:rsidRPr="00B04343">
        <w:rPr>
          <w:sz w:val="23"/>
          <w:szCs w:val="23"/>
          <w:lang w:eastAsia="en-US"/>
        </w:rPr>
        <w:t>рые показатели инновационного развития оказались очень успешными. Так, Китай по показателям в таких областях, как ключевые знания и развитие технологий</w:t>
      </w:r>
      <w:r w:rsidR="008D043A">
        <w:rPr>
          <w:sz w:val="23"/>
          <w:szCs w:val="23"/>
          <w:lang w:eastAsia="en-US"/>
        </w:rPr>
        <w:t>,</w:t>
      </w:r>
      <w:r w:rsidRPr="00B04343">
        <w:rPr>
          <w:sz w:val="23"/>
          <w:szCs w:val="23"/>
          <w:lang w:eastAsia="en-US"/>
        </w:rPr>
        <w:t xml:space="preserve"> зани</w:t>
      </w:r>
      <w:r w:rsidR="00970980" w:rsidRPr="00B04343">
        <w:rPr>
          <w:sz w:val="23"/>
          <w:szCs w:val="23"/>
          <w:lang w:eastAsia="en-US"/>
        </w:rPr>
        <w:t>мает 5-</w:t>
      </w:r>
      <w:r w:rsidRPr="00B04343">
        <w:rPr>
          <w:sz w:val="23"/>
          <w:szCs w:val="23"/>
          <w:lang w:eastAsia="en-US"/>
        </w:rPr>
        <w:t>е место в мире. По глобальн</w:t>
      </w:r>
      <w:r w:rsidRPr="00B04343">
        <w:rPr>
          <w:sz w:val="23"/>
          <w:szCs w:val="23"/>
          <w:lang w:eastAsia="en-US"/>
        </w:rPr>
        <w:t>о</w:t>
      </w:r>
      <w:r w:rsidRPr="00B04343">
        <w:rPr>
          <w:sz w:val="23"/>
          <w:szCs w:val="23"/>
          <w:lang w:eastAsia="en-US"/>
        </w:rPr>
        <w:t>му индексу инновационной эффективн</w:t>
      </w:r>
      <w:r w:rsidRPr="00B04343">
        <w:rPr>
          <w:sz w:val="23"/>
          <w:szCs w:val="23"/>
          <w:lang w:eastAsia="en-US"/>
        </w:rPr>
        <w:t>о</w:t>
      </w:r>
      <w:r w:rsidRPr="00B04343">
        <w:rPr>
          <w:sz w:val="23"/>
          <w:szCs w:val="23"/>
          <w:lang w:eastAsia="en-US"/>
        </w:rPr>
        <w:t>сти, показывающему</w:t>
      </w:r>
      <w:r w:rsidR="00970980" w:rsidRPr="00B04343">
        <w:rPr>
          <w:sz w:val="23"/>
          <w:szCs w:val="23"/>
          <w:lang w:eastAsia="en-US"/>
        </w:rPr>
        <w:t>,</w:t>
      </w:r>
      <w:r w:rsidRPr="00B04343">
        <w:rPr>
          <w:sz w:val="23"/>
          <w:szCs w:val="23"/>
          <w:lang w:eastAsia="en-US"/>
        </w:rPr>
        <w:t xml:space="preserve"> какие страны лучше других воплощают инновационные идеи в практические результаты, первые два места среди десяти лидеров глобальной </w:t>
      </w:r>
      <w:r w:rsidRPr="009E3500">
        <w:rPr>
          <w:spacing w:val="-6"/>
          <w:sz w:val="23"/>
          <w:szCs w:val="23"/>
          <w:lang w:eastAsia="en-US"/>
        </w:rPr>
        <w:t>инновационной эффективности занимают КНР и Индия. Россия в 2012 г</w:t>
      </w:r>
      <w:r w:rsidR="00970980" w:rsidRPr="009E3500">
        <w:rPr>
          <w:spacing w:val="-6"/>
          <w:sz w:val="23"/>
          <w:szCs w:val="23"/>
          <w:lang w:eastAsia="en-US"/>
        </w:rPr>
        <w:t>. находится на 51-</w:t>
      </w:r>
      <w:r w:rsidRPr="009E3500">
        <w:rPr>
          <w:spacing w:val="-6"/>
          <w:sz w:val="23"/>
          <w:szCs w:val="23"/>
          <w:lang w:eastAsia="en-US"/>
        </w:rPr>
        <w:t>м месте. Сильные стороны РФ связаны с качеством человеческого капитала, развит</w:t>
      </w:r>
      <w:r w:rsidRPr="009E3500">
        <w:rPr>
          <w:spacing w:val="-6"/>
          <w:sz w:val="23"/>
          <w:szCs w:val="23"/>
          <w:lang w:eastAsia="en-US"/>
        </w:rPr>
        <w:t>и</w:t>
      </w:r>
      <w:r w:rsidRPr="009E3500">
        <w:rPr>
          <w:spacing w:val="-6"/>
          <w:sz w:val="23"/>
          <w:szCs w:val="23"/>
          <w:lang w:eastAsia="en-US"/>
        </w:rPr>
        <w:t>ем бизнеса, развитием знаний, слабые – с несовершенством институтов, низкими п</w:t>
      </w:r>
      <w:r w:rsidRPr="009E3500">
        <w:rPr>
          <w:spacing w:val="-6"/>
          <w:sz w:val="23"/>
          <w:szCs w:val="23"/>
          <w:lang w:eastAsia="en-US"/>
        </w:rPr>
        <w:t>о</w:t>
      </w:r>
      <w:r w:rsidRPr="009E3500">
        <w:rPr>
          <w:spacing w:val="-6"/>
          <w:sz w:val="23"/>
          <w:szCs w:val="23"/>
          <w:lang w:eastAsia="en-US"/>
        </w:rPr>
        <w:t>казателями развития внутреннего рынка и результатами</w:t>
      </w:r>
      <w:r w:rsidRPr="009E3500">
        <w:rPr>
          <w:spacing w:val="-6"/>
          <w:sz w:val="23"/>
          <w:szCs w:val="23"/>
        </w:rPr>
        <w:t xml:space="preserve"> творческой деятельности</w:t>
      </w:r>
      <w:r w:rsidR="00970980" w:rsidRPr="009E3500">
        <w:rPr>
          <w:spacing w:val="-6"/>
          <w:sz w:val="23"/>
          <w:szCs w:val="23"/>
        </w:rPr>
        <w:t xml:space="preserve"> [</w:t>
      </w:r>
      <w:r w:rsidR="00691995" w:rsidRPr="009E3500">
        <w:rPr>
          <w:spacing w:val="-6"/>
          <w:sz w:val="23"/>
          <w:szCs w:val="23"/>
        </w:rPr>
        <w:t>9</w:t>
      </w:r>
      <w:r w:rsidR="00970980" w:rsidRPr="009E3500">
        <w:rPr>
          <w:spacing w:val="-6"/>
          <w:sz w:val="23"/>
          <w:szCs w:val="23"/>
        </w:rPr>
        <w:t>]</w:t>
      </w:r>
      <w:r w:rsidRPr="009E3500">
        <w:rPr>
          <w:rFonts w:eastAsia="Calibri"/>
          <w:spacing w:val="-6"/>
          <w:sz w:val="23"/>
          <w:szCs w:val="23"/>
          <w:lang w:eastAsia="en-US"/>
        </w:rPr>
        <w:t>.</w:t>
      </w:r>
      <w:r w:rsidR="009E3500" w:rsidRPr="009E3500">
        <w:rPr>
          <w:rFonts w:eastAsia="Calibri"/>
          <w:spacing w:val="-6"/>
          <w:sz w:val="23"/>
          <w:szCs w:val="23"/>
          <w:lang w:eastAsia="en-US"/>
        </w:rPr>
        <w:t xml:space="preserve"> </w:t>
      </w:r>
    </w:p>
    <w:p w:rsidR="00C76C8E" w:rsidRPr="00B04343" w:rsidRDefault="00C76C8E" w:rsidP="00B04343">
      <w:pPr>
        <w:widowControl w:val="0"/>
        <w:spacing w:line="312" w:lineRule="auto"/>
        <w:ind w:firstLine="340"/>
        <w:rPr>
          <w:sz w:val="23"/>
          <w:szCs w:val="23"/>
          <w:lang w:eastAsia="en-US"/>
        </w:rPr>
      </w:pPr>
      <w:r w:rsidRPr="00B04343">
        <w:rPr>
          <w:sz w:val="23"/>
          <w:szCs w:val="23"/>
          <w:lang w:eastAsia="en-US"/>
        </w:rPr>
        <w:t>Необходимость разработки новой стратегии продвижения региональных в</w:t>
      </w:r>
      <w:r w:rsidRPr="00B04343">
        <w:rPr>
          <w:sz w:val="23"/>
          <w:szCs w:val="23"/>
          <w:lang w:eastAsia="en-US"/>
        </w:rPr>
        <w:t>у</w:t>
      </w:r>
      <w:r w:rsidRPr="00B04343">
        <w:rPr>
          <w:sz w:val="23"/>
          <w:szCs w:val="23"/>
          <w:lang w:eastAsia="en-US"/>
        </w:rPr>
        <w:t>зов на рынке подкрепляется и прогнозами аналитиков HSBC (</w:t>
      </w:r>
      <w:r w:rsidRPr="00B04343">
        <w:rPr>
          <w:sz w:val="23"/>
          <w:szCs w:val="23"/>
          <w:lang w:val="en-US" w:eastAsia="en-US"/>
        </w:rPr>
        <w:t>Hongkong</w:t>
      </w:r>
      <w:r w:rsidRPr="00B04343">
        <w:rPr>
          <w:sz w:val="23"/>
          <w:szCs w:val="23"/>
          <w:lang w:eastAsia="en-US"/>
        </w:rPr>
        <w:t xml:space="preserve"> </w:t>
      </w:r>
      <w:r w:rsidRPr="00B04343">
        <w:rPr>
          <w:sz w:val="23"/>
          <w:szCs w:val="23"/>
          <w:lang w:val="en-US" w:eastAsia="en-US"/>
        </w:rPr>
        <w:t>and</w:t>
      </w:r>
      <w:r w:rsidRPr="00B04343">
        <w:rPr>
          <w:sz w:val="23"/>
          <w:szCs w:val="23"/>
          <w:lang w:eastAsia="en-US"/>
        </w:rPr>
        <w:t xml:space="preserve"> </w:t>
      </w:r>
      <w:r w:rsidRPr="00B04343">
        <w:rPr>
          <w:sz w:val="23"/>
          <w:szCs w:val="23"/>
          <w:lang w:val="en-US" w:eastAsia="en-US"/>
        </w:rPr>
        <w:t>Shan</w:t>
      </w:r>
      <w:r w:rsidRPr="00B04343">
        <w:rPr>
          <w:sz w:val="23"/>
          <w:szCs w:val="23"/>
          <w:lang w:val="en-US" w:eastAsia="en-US"/>
        </w:rPr>
        <w:t>g</w:t>
      </w:r>
      <w:r w:rsidRPr="00B04343">
        <w:rPr>
          <w:sz w:val="23"/>
          <w:szCs w:val="23"/>
          <w:lang w:val="en-US" w:eastAsia="en-US"/>
        </w:rPr>
        <w:t>hae</w:t>
      </w:r>
      <w:r w:rsidRPr="00B04343">
        <w:rPr>
          <w:sz w:val="23"/>
          <w:szCs w:val="23"/>
          <w:lang w:eastAsia="en-US"/>
        </w:rPr>
        <w:t xml:space="preserve"> </w:t>
      </w:r>
      <w:r w:rsidRPr="00B04343">
        <w:rPr>
          <w:sz w:val="23"/>
          <w:szCs w:val="23"/>
          <w:lang w:val="en-US" w:eastAsia="en-US"/>
        </w:rPr>
        <w:t>Banking</w:t>
      </w:r>
      <w:r w:rsidRPr="00B04343">
        <w:rPr>
          <w:sz w:val="23"/>
          <w:szCs w:val="23"/>
          <w:lang w:eastAsia="en-US"/>
        </w:rPr>
        <w:t xml:space="preserve"> </w:t>
      </w:r>
      <w:r w:rsidRPr="00B04343">
        <w:rPr>
          <w:sz w:val="23"/>
          <w:szCs w:val="23"/>
          <w:lang w:val="en-US" w:eastAsia="en-US"/>
        </w:rPr>
        <w:t>Company</w:t>
      </w:r>
      <w:r w:rsidRPr="00B04343">
        <w:rPr>
          <w:sz w:val="23"/>
          <w:szCs w:val="23"/>
          <w:lang w:eastAsia="en-US"/>
        </w:rPr>
        <w:t xml:space="preserve"> – Банковской ко</w:t>
      </w:r>
      <w:r w:rsidRPr="00B04343">
        <w:rPr>
          <w:sz w:val="23"/>
          <w:szCs w:val="23"/>
          <w:lang w:eastAsia="en-US"/>
        </w:rPr>
        <w:t>м</w:t>
      </w:r>
      <w:r w:rsidRPr="00B04343">
        <w:rPr>
          <w:sz w:val="23"/>
          <w:szCs w:val="23"/>
          <w:lang w:eastAsia="en-US"/>
        </w:rPr>
        <w:t>пании Го</w:t>
      </w:r>
      <w:r w:rsidR="00970980" w:rsidRPr="00B04343">
        <w:rPr>
          <w:sz w:val="23"/>
          <w:szCs w:val="23"/>
          <w:lang w:eastAsia="en-US"/>
        </w:rPr>
        <w:t xml:space="preserve">нконга и Шанхая) К. Уорда и </w:t>
      </w:r>
      <w:r w:rsidR="00970980" w:rsidRPr="00B04343">
        <w:rPr>
          <w:sz w:val="23"/>
          <w:szCs w:val="23"/>
          <w:lang w:eastAsia="en-US"/>
        </w:rPr>
        <w:lastRenderedPageBreak/>
        <w:t>Фр. </w:t>
      </w:r>
      <w:r w:rsidRPr="00B04343">
        <w:rPr>
          <w:sz w:val="23"/>
          <w:szCs w:val="23"/>
          <w:lang w:eastAsia="en-US"/>
        </w:rPr>
        <w:t>Ноймана, которые, используя прогн</w:t>
      </w:r>
      <w:r w:rsidRPr="00B04343">
        <w:rPr>
          <w:sz w:val="23"/>
          <w:szCs w:val="23"/>
          <w:lang w:eastAsia="en-US"/>
        </w:rPr>
        <w:t>о</w:t>
      </w:r>
      <w:r w:rsidRPr="00B04343">
        <w:rPr>
          <w:sz w:val="23"/>
          <w:szCs w:val="23"/>
          <w:lang w:eastAsia="en-US"/>
        </w:rPr>
        <w:t>зы о новых экономических лидерах, оп</w:t>
      </w:r>
      <w:r w:rsidRPr="00B04343">
        <w:rPr>
          <w:sz w:val="23"/>
          <w:szCs w:val="23"/>
          <w:lang w:eastAsia="en-US"/>
        </w:rPr>
        <w:t>и</w:t>
      </w:r>
      <w:r w:rsidRPr="00B04343">
        <w:rPr>
          <w:sz w:val="23"/>
          <w:szCs w:val="23"/>
          <w:lang w:eastAsia="en-US"/>
        </w:rPr>
        <w:t>сывают потребительскую революцию 2050 г</w:t>
      </w:r>
      <w:r w:rsidR="008D043A">
        <w:rPr>
          <w:sz w:val="23"/>
          <w:szCs w:val="23"/>
          <w:lang w:eastAsia="en-US"/>
        </w:rPr>
        <w:t>ода</w:t>
      </w:r>
      <w:r w:rsidRPr="00B04343">
        <w:rPr>
          <w:sz w:val="23"/>
          <w:szCs w:val="23"/>
          <w:lang w:eastAsia="en-US"/>
        </w:rPr>
        <w:t>. Абсолютным лидером потре</w:t>
      </w:r>
      <w:r w:rsidRPr="00B04343">
        <w:rPr>
          <w:sz w:val="23"/>
          <w:szCs w:val="23"/>
          <w:lang w:eastAsia="en-US"/>
        </w:rPr>
        <w:t>б</w:t>
      </w:r>
      <w:r w:rsidRPr="00B04343">
        <w:rPr>
          <w:sz w:val="23"/>
          <w:szCs w:val="23"/>
          <w:lang w:eastAsia="en-US"/>
        </w:rPr>
        <w:t>ления станет Китай, который сместит США с первого места на второе. Третьей экономикой мира станет Индия. России достанется пятнадцатое место. К 2030 г</w:t>
      </w:r>
      <w:r w:rsidR="008D4F56" w:rsidRPr="00B04343">
        <w:rPr>
          <w:sz w:val="23"/>
          <w:szCs w:val="23"/>
          <w:lang w:eastAsia="en-US"/>
        </w:rPr>
        <w:t>.</w:t>
      </w:r>
      <w:r w:rsidRPr="00B04343">
        <w:rPr>
          <w:sz w:val="23"/>
          <w:szCs w:val="23"/>
          <w:lang w:eastAsia="en-US"/>
        </w:rPr>
        <w:t xml:space="preserve"> доля среднего класса значительно выра</w:t>
      </w:r>
      <w:r w:rsidRPr="00B04343">
        <w:rPr>
          <w:sz w:val="23"/>
          <w:szCs w:val="23"/>
          <w:lang w:eastAsia="en-US"/>
        </w:rPr>
        <w:t>с</w:t>
      </w:r>
      <w:r w:rsidRPr="00B04343">
        <w:rPr>
          <w:sz w:val="23"/>
          <w:szCs w:val="23"/>
          <w:lang w:eastAsia="en-US"/>
        </w:rPr>
        <w:t>тет и превысит 70</w:t>
      </w:r>
      <w:r w:rsidR="00970980" w:rsidRPr="00B04343">
        <w:rPr>
          <w:sz w:val="23"/>
          <w:szCs w:val="23"/>
          <w:lang w:eastAsia="en-US"/>
        </w:rPr>
        <w:t> </w:t>
      </w:r>
      <w:r w:rsidRPr="00B04343">
        <w:rPr>
          <w:sz w:val="23"/>
          <w:szCs w:val="23"/>
          <w:lang w:eastAsia="en-US"/>
        </w:rPr>
        <w:t>% населения, потре</w:t>
      </w:r>
      <w:r w:rsidRPr="00B04343">
        <w:rPr>
          <w:sz w:val="23"/>
          <w:szCs w:val="23"/>
          <w:lang w:eastAsia="en-US"/>
        </w:rPr>
        <w:t>б</w:t>
      </w:r>
      <w:r w:rsidRPr="00B04343">
        <w:rPr>
          <w:sz w:val="23"/>
          <w:szCs w:val="23"/>
          <w:lang w:eastAsia="en-US"/>
        </w:rPr>
        <w:t>ляющего до двух третей всех товаров и услуг (сейчас треть). При этом развитые страны обеспечат менее 2</w:t>
      </w:r>
      <w:r w:rsidR="00970980" w:rsidRPr="00B04343">
        <w:rPr>
          <w:sz w:val="23"/>
          <w:szCs w:val="23"/>
          <w:lang w:eastAsia="en-US"/>
        </w:rPr>
        <w:t> </w:t>
      </w:r>
      <w:r w:rsidRPr="00B04343">
        <w:rPr>
          <w:sz w:val="23"/>
          <w:szCs w:val="23"/>
          <w:lang w:eastAsia="en-US"/>
        </w:rPr>
        <w:t>% ежегодного роста потребительского рынка в ближа</w:t>
      </w:r>
      <w:r w:rsidRPr="00B04343">
        <w:rPr>
          <w:sz w:val="23"/>
          <w:szCs w:val="23"/>
          <w:lang w:eastAsia="en-US"/>
        </w:rPr>
        <w:t>й</w:t>
      </w:r>
      <w:r w:rsidRPr="00B04343">
        <w:rPr>
          <w:sz w:val="23"/>
          <w:szCs w:val="23"/>
          <w:lang w:eastAsia="en-US"/>
        </w:rPr>
        <w:t>шие четыре десятилетия, а такие госуда</w:t>
      </w:r>
      <w:r w:rsidRPr="00B04343">
        <w:rPr>
          <w:sz w:val="23"/>
          <w:szCs w:val="23"/>
          <w:lang w:eastAsia="en-US"/>
        </w:rPr>
        <w:t>р</w:t>
      </w:r>
      <w:r w:rsidRPr="00B04343">
        <w:rPr>
          <w:sz w:val="23"/>
          <w:szCs w:val="23"/>
          <w:lang w:eastAsia="en-US"/>
        </w:rPr>
        <w:t>ства, как Россия, Китай, Индия, Фили</w:t>
      </w:r>
      <w:r w:rsidRPr="00B04343">
        <w:rPr>
          <w:sz w:val="23"/>
          <w:szCs w:val="23"/>
          <w:lang w:eastAsia="en-US"/>
        </w:rPr>
        <w:t>п</w:t>
      </w:r>
      <w:r w:rsidRPr="00B04343">
        <w:rPr>
          <w:sz w:val="23"/>
          <w:szCs w:val="23"/>
          <w:lang w:eastAsia="en-US"/>
        </w:rPr>
        <w:t>пины, Перу и Малайзия, смогут демонс</w:t>
      </w:r>
      <w:r w:rsidRPr="00B04343">
        <w:rPr>
          <w:sz w:val="23"/>
          <w:szCs w:val="23"/>
          <w:lang w:eastAsia="en-US"/>
        </w:rPr>
        <w:t>т</w:t>
      </w:r>
      <w:r w:rsidRPr="00B04343">
        <w:rPr>
          <w:sz w:val="23"/>
          <w:szCs w:val="23"/>
          <w:lang w:eastAsia="en-US"/>
        </w:rPr>
        <w:t>рировать ежегодное увеличение реальных доходов населения на уровне не менее 4</w:t>
      </w:r>
      <w:r w:rsidR="00970980" w:rsidRPr="00B04343">
        <w:rPr>
          <w:sz w:val="23"/>
          <w:szCs w:val="23"/>
          <w:lang w:eastAsia="en-US"/>
        </w:rPr>
        <w:t> </w:t>
      </w:r>
      <w:r w:rsidRPr="00B04343">
        <w:rPr>
          <w:sz w:val="23"/>
          <w:szCs w:val="23"/>
          <w:lang w:eastAsia="en-US"/>
        </w:rPr>
        <w:t>%. Это позволит обеспечить темпы ро</w:t>
      </w:r>
      <w:r w:rsidRPr="00B04343">
        <w:rPr>
          <w:sz w:val="23"/>
          <w:szCs w:val="23"/>
          <w:lang w:eastAsia="en-US"/>
        </w:rPr>
        <w:t>с</w:t>
      </w:r>
      <w:r w:rsidRPr="00B04343">
        <w:rPr>
          <w:sz w:val="23"/>
          <w:szCs w:val="23"/>
          <w:lang w:eastAsia="en-US"/>
        </w:rPr>
        <w:t>та расходов на образование в диа</w:t>
      </w:r>
      <w:r w:rsidR="008D043A">
        <w:rPr>
          <w:sz w:val="23"/>
          <w:szCs w:val="23"/>
          <w:lang w:eastAsia="en-US"/>
        </w:rPr>
        <w:t xml:space="preserve">пазоне 3 – </w:t>
      </w:r>
      <w:r w:rsidRPr="00B04343">
        <w:rPr>
          <w:sz w:val="23"/>
          <w:szCs w:val="23"/>
          <w:lang w:eastAsia="en-US"/>
        </w:rPr>
        <w:t>8</w:t>
      </w:r>
      <w:r w:rsidR="00970980" w:rsidRPr="00B04343">
        <w:rPr>
          <w:sz w:val="23"/>
          <w:szCs w:val="23"/>
          <w:lang w:eastAsia="en-US"/>
        </w:rPr>
        <w:t> </w:t>
      </w:r>
      <w:r w:rsidRPr="00B04343">
        <w:rPr>
          <w:sz w:val="23"/>
          <w:szCs w:val="23"/>
          <w:lang w:eastAsia="en-US"/>
        </w:rPr>
        <w:t>% в год. Наибольшие расходы в этом секторе экономики прогнозируются для Филиппин (7,7</w:t>
      </w:r>
      <w:r w:rsidR="00970980" w:rsidRPr="00B04343">
        <w:rPr>
          <w:sz w:val="23"/>
          <w:szCs w:val="23"/>
          <w:lang w:eastAsia="en-US"/>
        </w:rPr>
        <w:t> </w:t>
      </w:r>
      <w:r w:rsidRPr="00B04343">
        <w:rPr>
          <w:sz w:val="23"/>
          <w:szCs w:val="23"/>
          <w:lang w:eastAsia="en-US"/>
        </w:rPr>
        <w:t>%), Китая и Индии (по 5,9</w:t>
      </w:r>
      <w:r w:rsidR="00970980" w:rsidRPr="00B04343">
        <w:rPr>
          <w:sz w:val="23"/>
          <w:szCs w:val="23"/>
          <w:lang w:eastAsia="en-US"/>
        </w:rPr>
        <w:t> </w:t>
      </w:r>
      <w:r w:rsidRPr="00B04343">
        <w:rPr>
          <w:sz w:val="23"/>
          <w:szCs w:val="23"/>
          <w:lang w:eastAsia="en-US"/>
        </w:rPr>
        <w:t>%) и Индонезии (5,4</w:t>
      </w:r>
      <w:r w:rsidR="00970980" w:rsidRPr="00B04343">
        <w:rPr>
          <w:sz w:val="23"/>
          <w:szCs w:val="23"/>
          <w:lang w:eastAsia="en-US"/>
        </w:rPr>
        <w:t> </w:t>
      </w:r>
      <w:r w:rsidRPr="00B04343">
        <w:rPr>
          <w:sz w:val="23"/>
          <w:szCs w:val="23"/>
          <w:lang w:eastAsia="en-US"/>
        </w:rPr>
        <w:t>%). (HSBC отн</w:t>
      </w:r>
      <w:r w:rsidRPr="00B04343">
        <w:rPr>
          <w:sz w:val="23"/>
          <w:szCs w:val="23"/>
          <w:lang w:eastAsia="en-US"/>
        </w:rPr>
        <w:t>о</w:t>
      </w:r>
      <w:r w:rsidRPr="00B04343">
        <w:rPr>
          <w:sz w:val="23"/>
          <w:szCs w:val="23"/>
          <w:lang w:eastAsia="en-US"/>
        </w:rPr>
        <w:t>сят к среднему классу тех, кто зарабат</w:t>
      </w:r>
      <w:r w:rsidRPr="00B04343">
        <w:rPr>
          <w:sz w:val="23"/>
          <w:szCs w:val="23"/>
          <w:lang w:eastAsia="en-US"/>
        </w:rPr>
        <w:t>ы</w:t>
      </w:r>
      <w:r w:rsidRPr="00B04343">
        <w:rPr>
          <w:sz w:val="23"/>
          <w:szCs w:val="23"/>
          <w:lang w:eastAsia="en-US"/>
        </w:rPr>
        <w:t>вает 3</w:t>
      </w:r>
      <w:r w:rsidR="008D043A">
        <w:rPr>
          <w:sz w:val="23"/>
          <w:szCs w:val="23"/>
          <w:lang w:eastAsia="en-US"/>
        </w:rPr>
        <w:t xml:space="preserve"> 000 – </w:t>
      </w:r>
      <w:r w:rsidRPr="00B04343">
        <w:rPr>
          <w:sz w:val="23"/>
          <w:szCs w:val="23"/>
          <w:lang w:eastAsia="en-US"/>
        </w:rPr>
        <w:t>15</w:t>
      </w:r>
      <w:r w:rsidR="008D4F56" w:rsidRPr="00B04343">
        <w:rPr>
          <w:sz w:val="23"/>
          <w:szCs w:val="23"/>
          <w:lang w:eastAsia="en-US"/>
        </w:rPr>
        <w:t> </w:t>
      </w:r>
      <w:r w:rsidRPr="00B04343">
        <w:rPr>
          <w:sz w:val="23"/>
          <w:szCs w:val="23"/>
          <w:lang w:eastAsia="en-US"/>
        </w:rPr>
        <w:t>000 в год (в постоянных долларах США 2000 г.)</w:t>
      </w:r>
      <w:r w:rsidR="00970980" w:rsidRPr="00B04343">
        <w:rPr>
          <w:sz w:val="23"/>
          <w:szCs w:val="23"/>
          <w:lang w:eastAsia="en-US"/>
        </w:rPr>
        <w:t xml:space="preserve"> </w:t>
      </w:r>
      <w:r w:rsidR="00970980" w:rsidRPr="00B04343">
        <w:rPr>
          <w:sz w:val="23"/>
          <w:szCs w:val="23"/>
        </w:rPr>
        <w:t>[</w:t>
      </w:r>
      <w:r w:rsidR="00691995" w:rsidRPr="00B04343">
        <w:rPr>
          <w:sz w:val="23"/>
          <w:szCs w:val="23"/>
        </w:rPr>
        <w:t>20</w:t>
      </w:r>
      <w:r w:rsidR="00970980" w:rsidRPr="00B04343">
        <w:rPr>
          <w:sz w:val="23"/>
          <w:szCs w:val="23"/>
        </w:rPr>
        <w:t>]</w:t>
      </w:r>
      <w:r w:rsidRPr="00B04343">
        <w:rPr>
          <w:rFonts w:eastAsia="FranklinGothicBookITC-Regular"/>
          <w:sz w:val="23"/>
          <w:szCs w:val="23"/>
        </w:rPr>
        <w:t>.</w:t>
      </w:r>
    </w:p>
    <w:p w:rsidR="00C76C8E" w:rsidRPr="009E3500" w:rsidRDefault="00C76C8E" w:rsidP="00B04343">
      <w:pPr>
        <w:widowControl w:val="0"/>
        <w:spacing w:line="312" w:lineRule="auto"/>
        <w:ind w:firstLine="340"/>
        <w:rPr>
          <w:spacing w:val="-6"/>
          <w:sz w:val="23"/>
          <w:szCs w:val="23"/>
        </w:rPr>
      </w:pPr>
      <w:r w:rsidRPr="00B04343">
        <w:rPr>
          <w:sz w:val="23"/>
          <w:szCs w:val="23"/>
          <w:lang w:eastAsia="en-US"/>
        </w:rPr>
        <w:t>Прогнозы изменения потребительской корзины, доходов и численности насел</w:t>
      </w:r>
      <w:r w:rsidRPr="00B04343">
        <w:rPr>
          <w:sz w:val="23"/>
          <w:szCs w:val="23"/>
          <w:lang w:eastAsia="en-US"/>
        </w:rPr>
        <w:t>е</w:t>
      </w:r>
      <w:r w:rsidRPr="00B04343">
        <w:rPr>
          <w:sz w:val="23"/>
          <w:szCs w:val="23"/>
          <w:lang w:eastAsia="en-US"/>
        </w:rPr>
        <w:t>ния стран АТР, относящихся к числу «развивающихся рынков», позволяют ставить вопрос о характере инновацио</w:t>
      </w:r>
      <w:r w:rsidRPr="00B04343">
        <w:rPr>
          <w:sz w:val="23"/>
          <w:szCs w:val="23"/>
          <w:lang w:eastAsia="en-US"/>
        </w:rPr>
        <w:t>н</w:t>
      </w:r>
      <w:r w:rsidRPr="00B04343">
        <w:rPr>
          <w:sz w:val="23"/>
          <w:szCs w:val="23"/>
          <w:lang w:eastAsia="en-US"/>
        </w:rPr>
        <w:t xml:space="preserve">ной стратегии продвижения </w:t>
      </w:r>
      <w:r w:rsidRPr="009E3500">
        <w:rPr>
          <w:spacing w:val="-6"/>
          <w:sz w:val="23"/>
          <w:szCs w:val="23"/>
          <w:lang w:eastAsia="en-US"/>
        </w:rPr>
        <w:t>региональных предпринимательских университетов на рынки образовательных услуг макрореги</w:t>
      </w:r>
      <w:r w:rsidRPr="009E3500">
        <w:rPr>
          <w:spacing w:val="-6"/>
          <w:sz w:val="23"/>
          <w:szCs w:val="23"/>
          <w:lang w:eastAsia="en-US"/>
        </w:rPr>
        <w:t>о</w:t>
      </w:r>
      <w:r w:rsidRPr="009E3500">
        <w:rPr>
          <w:spacing w:val="-6"/>
          <w:sz w:val="23"/>
          <w:szCs w:val="23"/>
          <w:lang w:eastAsia="en-US"/>
        </w:rPr>
        <w:t>на. Исследования</w:t>
      </w:r>
      <w:r w:rsidRPr="00B04343">
        <w:rPr>
          <w:sz w:val="23"/>
          <w:szCs w:val="23"/>
          <w:lang w:eastAsia="en-US"/>
        </w:rPr>
        <w:t xml:space="preserve"> </w:t>
      </w:r>
      <w:r w:rsidR="00970980" w:rsidRPr="00B04343">
        <w:rPr>
          <w:sz w:val="23"/>
          <w:szCs w:val="23"/>
          <w:lang w:eastAsia="en-US"/>
        </w:rPr>
        <w:t>В. </w:t>
      </w:r>
      <w:r w:rsidRPr="00B04343">
        <w:rPr>
          <w:sz w:val="23"/>
          <w:szCs w:val="23"/>
          <w:lang w:eastAsia="en-US"/>
        </w:rPr>
        <w:t>Говиндараджана уб</w:t>
      </w:r>
      <w:r w:rsidRPr="00B04343">
        <w:rPr>
          <w:sz w:val="23"/>
          <w:szCs w:val="23"/>
          <w:lang w:eastAsia="en-US"/>
        </w:rPr>
        <w:t>е</w:t>
      </w:r>
      <w:r w:rsidRPr="00B04343">
        <w:rPr>
          <w:sz w:val="23"/>
          <w:szCs w:val="23"/>
          <w:lang w:eastAsia="en-US"/>
        </w:rPr>
        <w:t>дительно показывают необходимость з</w:t>
      </w:r>
      <w:r w:rsidRPr="00B04343">
        <w:rPr>
          <w:sz w:val="23"/>
          <w:szCs w:val="23"/>
          <w:lang w:eastAsia="en-US"/>
        </w:rPr>
        <w:t>а</w:t>
      </w:r>
      <w:r w:rsidRPr="00B04343">
        <w:rPr>
          <w:sz w:val="23"/>
          <w:szCs w:val="23"/>
          <w:lang w:eastAsia="en-US"/>
        </w:rPr>
        <w:t xml:space="preserve">вершения так называемого «реверсивно-инновационного» процесса производства </w:t>
      </w:r>
      <w:r w:rsidRPr="00B04343">
        <w:rPr>
          <w:sz w:val="23"/>
          <w:szCs w:val="23"/>
          <w:lang w:eastAsia="en-US"/>
        </w:rPr>
        <w:lastRenderedPageBreak/>
        <w:t>в условиях современного этапа глобал</w:t>
      </w:r>
      <w:r w:rsidRPr="00B04343">
        <w:rPr>
          <w:sz w:val="23"/>
          <w:szCs w:val="23"/>
          <w:lang w:eastAsia="en-US"/>
        </w:rPr>
        <w:t>и</w:t>
      </w:r>
      <w:r w:rsidRPr="00B04343">
        <w:rPr>
          <w:sz w:val="23"/>
          <w:szCs w:val="23"/>
          <w:lang w:eastAsia="en-US"/>
        </w:rPr>
        <w:t>зации. Реверсивная (обратная) инновация обозначает феномен, когда изобретения, сделанные и реализованные в развива</w:t>
      </w:r>
      <w:r w:rsidRPr="00B04343">
        <w:rPr>
          <w:sz w:val="23"/>
          <w:szCs w:val="23"/>
          <w:lang w:eastAsia="en-US"/>
        </w:rPr>
        <w:t>ю</w:t>
      </w:r>
      <w:r w:rsidRPr="00B04343">
        <w:rPr>
          <w:sz w:val="23"/>
          <w:szCs w:val="23"/>
          <w:lang w:eastAsia="en-US"/>
        </w:rPr>
        <w:t>щемся мире, затем выводятся на рынки развитых стран. Обратными рассматр</w:t>
      </w:r>
      <w:r w:rsidRPr="00B04343">
        <w:rPr>
          <w:sz w:val="23"/>
          <w:szCs w:val="23"/>
          <w:lang w:eastAsia="en-US"/>
        </w:rPr>
        <w:t>и</w:t>
      </w:r>
      <w:r w:rsidRPr="00B04343">
        <w:rPr>
          <w:sz w:val="23"/>
          <w:szCs w:val="23"/>
          <w:lang w:eastAsia="en-US"/>
        </w:rPr>
        <w:t>ваемые инновации являются по отнош</w:t>
      </w:r>
      <w:r w:rsidRPr="00B04343">
        <w:rPr>
          <w:sz w:val="23"/>
          <w:szCs w:val="23"/>
          <w:lang w:eastAsia="en-US"/>
        </w:rPr>
        <w:t>е</w:t>
      </w:r>
      <w:r w:rsidRPr="00B04343">
        <w:rPr>
          <w:sz w:val="23"/>
          <w:szCs w:val="23"/>
          <w:lang w:eastAsia="en-US"/>
        </w:rPr>
        <w:t>нию к традиционным принципам, по к</w:t>
      </w:r>
      <w:r w:rsidRPr="00B04343">
        <w:rPr>
          <w:sz w:val="23"/>
          <w:szCs w:val="23"/>
          <w:lang w:eastAsia="en-US"/>
        </w:rPr>
        <w:t>о</w:t>
      </w:r>
      <w:r w:rsidRPr="00B04343">
        <w:rPr>
          <w:sz w:val="23"/>
          <w:szCs w:val="23"/>
          <w:lang w:eastAsia="en-US"/>
        </w:rPr>
        <w:t>торым десятилетиями расширяли свои рынки производители из богатых стран, используя стратегию глокализации – адаптации глобальных товаров под мес</w:t>
      </w:r>
      <w:r w:rsidRPr="00B04343">
        <w:rPr>
          <w:sz w:val="23"/>
          <w:szCs w:val="23"/>
          <w:lang w:eastAsia="en-US"/>
        </w:rPr>
        <w:t>т</w:t>
      </w:r>
      <w:r w:rsidRPr="00B04343">
        <w:rPr>
          <w:sz w:val="23"/>
          <w:szCs w:val="23"/>
          <w:lang w:eastAsia="en-US"/>
        </w:rPr>
        <w:t>ные рынки. Реверсивно-инновационный процесс привёл к тому, что транснаци</w:t>
      </w:r>
      <w:r w:rsidRPr="00B04343">
        <w:rPr>
          <w:sz w:val="23"/>
          <w:szCs w:val="23"/>
          <w:lang w:eastAsia="en-US"/>
        </w:rPr>
        <w:t>о</w:t>
      </w:r>
      <w:r w:rsidRPr="00B04343">
        <w:rPr>
          <w:sz w:val="23"/>
          <w:szCs w:val="23"/>
          <w:lang w:eastAsia="en-US"/>
        </w:rPr>
        <w:t>нальный бизнес больше не стремится со</w:t>
      </w:r>
      <w:r w:rsidRPr="00B04343">
        <w:rPr>
          <w:sz w:val="23"/>
          <w:szCs w:val="23"/>
          <w:lang w:eastAsia="en-US"/>
        </w:rPr>
        <w:t>з</w:t>
      </w:r>
      <w:r w:rsidRPr="00B04343">
        <w:rPr>
          <w:sz w:val="23"/>
          <w:szCs w:val="23"/>
          <w:lang w:eastAsia="en-US"/>
        </w:rPr>
        <w:t>давать глобальные товары, переделывая их под н</w:t>
      </w:r>
      <w:r w:rsidR="009B196F" w:rsidRPr="00B04343">
        <w:rPr>
          <w:sz w:val="23"/>
          <w:szCs w:val="23"/>
          <w:lang w:eastAsia="en-US"/>
        </w:rPr>
        <w:t>ужды внутренних рынков, а со</w:t>
      </w:r>
      <w:r w:rsidR="009B196F" w:rsidRPr="00B04343">
        <w:rPr>
          <w:sz w:val="23"/>
          <w:szCs w:val="23"/>
          <w:lang w:eastAsia="en-US"/>
        </w:rPr>
        <w:t>з</w:t>
      </w:r>
      <w:r w:rsidR="009B196F" w:rsidRPr="00B04343">
        <w:rPr>
          <w:sz w:val="23"/>
          <w:szCs w:val="23"/>
          <w:lang w:eastAsia="en-US"/>
        </w:rPr>
        <w:t>даё</w:t>
      </w:r>
      <w:r w:rsidRPr="00B04343">
        <w:rPr>
          <w:sz w:val="23"/>
          <w:szCs w:val="23"/>
          <w:lang w:eastAsia="en-US"/>
        </w:rPr>
        <w:t>т продукты, которые пользуются ма</w:t>
      </w:r>
      <w:r w:rsidRPr="00B04343">
        <w:rPr>
          <w:sz w:val="23"/>
          <w:szCs w:val="23"/>
          <w:lang w:eastAsia="en-US"/>
        </w:rPr>
        <w:t>к</w:t>
      </w:r>
      <w:r w:rsidRPr="00B04343">
        <w:rPr>
          <w:sz w:val="23"/>
          <w:szCs w:val="23"/>
          <w:lang w:eastAsia="en-US"/>
        </w:rPr>
        <w:t>симальным спросом в каждом конкре</w:t>
      </w:r>
      <w:r w:rsidRPr="00B04343">
        <w:rPr>
          <w:sz w:val="23"/>
          <w:szCs w:val="23"/>
          <w:lang w:eastAsia="en-US"/>
        </w:rPr>
        <w:t>т</w:t>
      </w:r>
      <w:r w:rsidRPr="00B04343">
        <w:rPr>
          <w:sz w:val="23"/>
          <w:szCs w:val="23"/>
          <w:lang w:eastAsia="en-US"/>
        </w:rPr>
        <w:t xml:space="preserve">ном регионе, по принципу «в стране, для </w:t>
      </w:r>
      <w:r w:rsidRPr="009E3500">
        <w:rPr>
          <w:spacing w:val="-6"/>
          <w:sz w:val="23"/>
          <w:szCs w:val="23"/>
          <w:lang w:eastAsia="en-US"/>
        </w:rPr>
        <w:t xml:space="preserve">страны» </w:t>
      </w:r>
      <w:r w:rsidRPr="009E3500">
        <w:rPr>
          <w:i/>
          <w:spacing w:val="-6"/>
          <w:sz w:val="23"/>
          <w:szCs w:val="23"/>
          <w:lang w:eastAsia="en-US"/>
        </w:rPr>
        <w:t>(«i</w:t>
      </w:r>
      <w:r w:rsidRPr="009E3500">
        <w:rPr>
          <w:i/>
          <w:spacing w:val="-6"/>
          <w:sz w:val="23"/>
          <w:szCs w:val="23"/>
          <w:lang w:val="en-US" w:eastAsia="en-US"/>
        </w:rPr>
        <w:t>n</w:t>
      </w:r>
      <w:r w:rsidRPr="009E3500">
        <w:rPr>
          <w:i/>
          <w:spacing w:val="-6"/>
          <w:sz w:val="23"/>
          <w:szCs w:val="23"/>
          <w:lang w:eastAsia="en-US"/>
        </w:rPr>
        <w:t xml:space="preserve"> </w:t>
      </w:r>
      <w:r w:rsidRPr="009E3500">
        <w:rPr>
          <w:i/>
          <w:spacing w:val="-6"/>
          <w:sz w:val="23"/>
          <w:szCs w:val="23"/>
          <w:lang w:val="en-US" w:eastAsia="en-US"/>
        </w:rPr>
        <w:t>country</w:t>
      </w:r>
      <w:r w:rsidRPr="009E3500">
        <w:rPr>
          <w:i/>
          <w:spacing w:val="-6"/>
          <w:sz w:val="23"/>
          <w:szCs w:val="23"/>
          <w:lang w:eastAsia="en-US"/>
        </w:rPr>
        <w:t xml:space="preserve">, </w:t>
      </w:r>
      <w:r w:rsidRPr="009E3500">
        <w:rPr>
          <w:i/>
          <w:spacing w:val="-6"/>
          <w:sz w:val="23"/>
          <w:szCs w:val="23"/>
          <w:lang w:val="en-US" w:eastAsia="en-US"/>
        </w:rPr>
        <w:t>for</w:t>
      </w:r>
      <w:r w:rsidRPr="009E3500">
        <w:rPr>
          <w:i/>
          <w:spacing w:val="-6"/>
          <w:sz w:val="23"/>
          <w:szCs w:val="23"/>
          <w:lang w:eastAsia="en-US"/>
        </w:rPr>
        <w:t xml:space="preserve"> </w:t>
      </w:r>
      <w:r w:rsidRPr="009E3500">
        <w:rPr>
          <w:i/>
          <w:spacing w:val="-6"/>
          <w:sz w:val="23"/>
          <w:szCs w:val="23"/>
          <w:lang w:val="en-US" w:eastAsia="en-US"/>
        </w:rPr>
        <w:t>country</w:t>
      </w:r>
      <w:r w:rsidRPr="009E3500">
        <w:rPr>
          <w:i/>
          <w:spacing w:val="-6"/>
          <w:sz w:val="23"/>
          <w:szCs w:val="23"/>
          <w:lang w:eastAsia="en-US"/>
        </w:rPr>
        <w:t>»</w:t>
      </w:r>
      <w:r w:rsidRPr="009E3500">
        <w:rPr>
          <w:spacing w:val="-6"/>
          <w:sz w:val="23"/>
          <w:szCs w:val="23"/>
          <w:lang w:eastAsia="en-US"/>
        </w:rPr>
        <w:t>). Заверш</w:t>
      </w:r>
      <w:r w:rsidRPr="009E3500">
        <w:rPr>
          <w:spacing w:val="-6"/>
          <w:sz w:val="23"/>
          <w:szCs w:val="23"/>
          <w:lang w:eastAsia="en-US"/>
        </w:rPr>
        <w:t>е</w:t>
      </w:r>
      <w:r w:rsidRPr="009E3500">
        <w:rPr>
          <w:spacing w:val="-6"/>
          <w:sz w:val="23"/>
          <w:szCs w:val="23"/>
          <w:lang w:eastAsia="en-US"/>
        </w:rPr>
        <w:t>ние этого процесса означает переход к пр</w:t>
      </w:r>
      <w:r w:rsidRPr="009E3500">
        <w:rPr>
          <w:spacing w:val="-6"/>
          <w:sz w:val="23"/>
          <w:szCs w:val="23"/>
          <w:lang w:eastAsia="en-US"/>
        </w:rPr>
        <w:t>о</w:t>
      </w:r>
      <w:r w:rsidRPr="009E3500">
        <w:rPr>
          <w:spacing w:val="-6"/>
          <w:sz w:val="23"/>
          <w:szCs w:val="23"/>
          <w:lang w:eastAsia="en-US"/>
        </w:rPr>
        <w:t xml:space="preserve">изводству по принципу </w:t>
      </w:r>
      <w:r w:rsidRPr="009E3500">
        <w:rPr>
          <w:spacing w:val="-6"/>
          <w:sz w:val="23"/>
          <w:szCs w:val="23"/>
        </w:rPr>
        <w:t xml:space="preserve">«в стране, для мира» </w:t>
      </w:r>
      <w:r w:rsidRPr="009E3500">
        <w:rPr>
          <w:i/>
          <w:spacing w:val="-6"/>
          <w:sz w:val="23"/>
          <w:szCs w:val="23"/>
        </w:rPr>
        <w:t>(«</w:t>
      </w:r>
      <w:r w:rsidRPr="009E3500">
        <w:rPr>
          <w:i/>
          <w:spacing w:val="-6"/>
          <w:sz w:val="23"/>
          <w:szCs w:val="23"/>
          <w:lang w:val="en-US"/>
        </w:rPr>
        <w:t>in</w:t>
      </w:r>
      <w:r w:rsidRPr="009E3500">
        <w:rPr>
          <w:i/>
          <w:spacing w:val="-6"/>
          <w:sz w:val="23"/>
          <w:szCs w:val="23"/>
        </w:rPr>
        <w:t xml:space="preserve"> </w:t>
      </w:r>
      <w:r w:rsidRPr="009E3500">
        <w:rPr>
          <w:i/>
          <w:spacing w:val="-6"/>
          <w:sz w:val="23"/>
          <w:szCs w:val="23"/>
          <w:lang w:val="en-US"/>
        </w:rPr>
        <w:t>country</w:t>
      </w:r>
      <w:r w:rsidRPr="009E3500">
        <w:rPr>
          <w:i/>
          <w:spacing w:val="-6"/>
          <w:sz w:val="23"/>
          <w:szCs w:val="23"/>
        </w:rPr>
        <w:t xml:space="preserve">, </w:t>
      </w:r>
      <w:r w:rsidRPr="009E3500">
        <w:rPr>
          <w:i/>
          <w:spacing w:val="-6"/>
          <w:sz w:val="23"/>
          <w:szCs w:val="23"/>
          <w:lang w:val="en-US"/>
        </w:rPr>
        <w:t>for</w:t>
      </w:r>
      <w:r w:rsidRPr="009E3500">
        <w:rPr>
          <w:i/>
          <w:spacing w:val="-6"/>
          <w:sz w:val="23"/>
          <w:szCs w:val="23"/>
        </w:rPr>
        <w:t xml:space="preserve"> </w:t>
      </w:r>
      <w:r w:rsidRPr="009E3500">
        <w:rPr>
          <w:i/>
          <w:spacing w:val="-6"/>
          <w:sz w:val="23"/>
          <w:szCs w:val="23"/>
          <w:lang w:val="en-US"/>
        </w:rPr>
        <w:t>the</w:t>
      </w:r>
      <w:r w:rsidRPr="009E3500">
        <w:rPr>
          <w:i/>
          <w:spacing w:val="-6"/>
          <w:sz w:val="23"/>
          <w:szCs w:val="23"/>
        </w:rPr>
        <w:t xml:space="preserve"> </w:t>
      </w:r>
      <w:r w:rsidRPr="009E3500">
        <w:rPr>
          <w:i/>
          <w:spacing w:val="-6"/>
          <w:sz w:val="23"/>
          <w:szCs w:val="23"/>
          <w:lang w:val="en-US"/>
        </w:rPr>
        <w:t>world</w:t>
      </w:r>
      <w:r w:rsidRPr="009E3500">
        <w:rPr>
          <w:i/>
          <w:spacing w:val="-6"/>
          <w:sz w:val="23"/>
          <w:szCs w:val="23"/>
        </w:rPr>
        <w:t>»</w:t>
      </w:r>
      <w:r w:rsidRPr="009E3500">
        <w:rPr>
          <w:spacing w:val="-6"/>
          <w:sz w:val="23"/>
          <w:szCs w:val="23"/>
        </w:rPr>
        <w:t>) на основе</w:t>
      </w:r>
      <w:r w:rsidRPr="009E3500">
        <w:rPr>
          <w:spacing w:val="-6"/>
          <w:sz w:val="23"/>
          <w:szCs w:val="23"/>
          <w:lang w:eastAsia="en-US"/>
        </w:rPr>
        <w:t xml:space="preserve"> </w:t>
      </w:r>
      <w:r w:rsidRPr="009E3500">
        <w:rPr>
          <w:spacing w:val="-6"/>
          <w:sz w:val="23"/>
          <w:szCs w:val="23"/>
        </w:rPr>
        <w:t>и</w:t>
      </w:r>
      <w:r w:rsidRPr="009E3500">
        <w:rPr>
          <w:spacing w:val="-6"/>
          <w:sz w:val="23"/>
          <w:szCs w:val="23"/>
        </w:rPr>
        <w:t>с</w:t>
      </w:r>
      <w:r w:rsidRPr="009E3500">
        <w:rPr>
          <w:spacing w:val="-6"/>
          <w:sz w:val="23"/>
          <w:szCs w:val="23"/>
        </w:rPr>
        <w:t>пользования инноваций, первоначально со</w:t>
      </w:r>
      <w:r w:rsidRPr="009E3500">
        <w:rPr>
          <w:spacing w:val="-6"/>
          <w:sz w:val="23"/>
          <w:szCs w:val="23"/>
        </w:rPr>
        <w:t>з</w:t>
      </w:r>
      <w:r w:rsidRPr="009E3500">
        <w:rPr>
          <w:spacing w:val="-6"/>
          <w:sz w:val="23"/>
          <w:szCs w:val="23"/>
        </w:rPr>
        <w:t>данных в развивающихся странах и адапт</w:t>
      </w:r>
      <w:r w:rsidRPr="009E3500">
        <w:rPr>
          <w:spacing w:val="-6"/>
          <w:sz w:val="23"/>
          <w:szCs w:val="23"/>
        </w:rPr>
        <w:t>и</w:t>
      </w:r>
      <w:r w:rsidRPr="009E3500">
        <w:rPr>
          <w:spacing w:val="-6"/>
          <w:sz w:val="23"/>
          <w:szCs w:val="23"/>
        </w:rPr>
        <w:t>рованных для нужд глобального мира</w:t>
      </w:r>
      <w:r w:rsidR="009B196F" w:rsidRPr="009E3500">
        <w:rPr>
          <w:spacing w:val="-6"/>
          <w:sz w:val="23"/>
          <w:szCs w:val="23"/>
        </w:rPr>
        <w:t xml:space="preserve"> [1</w:t>
      </w:r>
      <w:r w:rsidR="00691995" w:rsidRPr="009E3500">
        <w:rPr>
          <w:spacing w:val="-6"/>
          <w:sz w:val="23"/>
          <w:szCs w:val="23"/>
        </w:rPr>
        <w:t>0</w:t>
      </w:r>
      <w:r w:rsidR="009B196F" w:rsidRPr="009E3500">
        <w:rPr>
          <w:spacing w:val="-6"/>
          <w:sz w:val="23"/>
          <w:szCs w:val="23"/>
        </w:rPr>
        <w:t>]</w:t>
      </w:r>
      <w:r w:rsidRPr="009E3500">
        <w:rPr>
          <w:spacing w:val="-6"/>
          <w:sz w:val="23"/>
          <w:szCs w:val="23"/>
        </w:rPr>
        <w:t xml:space="preserve">. </w:t>
      </w:r>
      <w:r w:rsidR="00691995" w:rsidRPr="009E3500">
        <w:rPr>
          <w:spacing w:val="-6"/>
          <w:sz w:val="23"/>
          <w:szCs w:val="23"/>
          <w:lang w:eastAsia="en-US"/>
        </w:rPr>
        <w:t>Описанный В. </w:t>
      </w:r>
      <w:r w:rsidRPr="009E3500">
        <w:rPr>
          <w:spacing w:val="-6"/>
          <w:sz w:val="23"/>
          <w:szCs w:val="23"/>
          <w:lang w:eastAsia="en-US"/>
        </w:rPr>
        <w:t>Говиндараджаном процесс подкрепляется множеством примеров т</w:t>
      </w:r>
      <w:r w:rsidRPr="009E3500">
        <w:rPr>
          <w:spacing w:val="-6"/>
          <w:sz w:val="23"/>
          <w:szCs w:val="23"/>
          <w:lang w:eastAsia="en-US"/>
        </w:rPr>
        <w:t>о</w:t>
      </w:r>
      <w:r w:rsidRPr="009E3500">
        <w:rPr>
          <w:spacing w:val="-6"/>
          <w:sz w:val="23"/>
          <w:szCs w:val="23"/>
          <w:lang w:eastAsia="en-US"/>
        </w:rPr>
        <w:t>варного производства, существуют исслед</w:t>
      </w:r>
      <w:r w:rsidRPr="009E3500">
        <w:rPr>
          <w:spacing w:val="-6"/>
          <w:sz w:val="23"/>
          <w:szCs w:val="23"/>
          <w:lang w:eastAsia="en-US"/>
        </w:rPr>
        <w:t>о</w:t>
      </w:r>
      <w:r w:rsidRPr="009E3500">
        <w:rPr>
          <w:spacing w:val="-6"/>
          <w:sz w:val="23"/>
          <w:szCs w:val="23"/>
          <w:lang w:eastAsia="en-US"/>
        </w:rPr>
        <w:t>вания в сфере финансовых услуг</w:t>
      </w:r>
      <w:r w:rsidR="009B196F" w:rsidRPr="009E3500">
        <w:rPr>
          <w:spacing w:val="-6"/>
          <w:sz w:val="23"/>
          <w:szCs w:val="23"/>
          <w:lang w:eastAsia="en-US"/>
        </w:rPr>
        <w:t xml:space="preserve"> </w:t>
      </w:r>
      <w:r w:rsidR="009B196F" w:rsidRPr="009E3500">
        <w:rPr>
          <w:spacing w:val="-6"/>
          <w:sz w:val="23"/>
          <w:szCs w:val="23"/>
        </w:rPr>
        <w:t>[1</w:t>
      </w:r>
      <w:r w:rsidR="00691995" w:rsidRPr="009E3500">
        <w:rPr>
          <w:spacing w:val="-6"/>
          <w:sz w:val="23"/>
          <w:szCs w:val="23"/>
        </w:rPr>
        <w:t>1</w:t>
      </w:r>
      <w:r w:rsidR="009B196F" w:rsidRPr="009E3500">
        <w:rPr>
          <w:spacing w:val="-6"/>
          <w:sz w:val="23"/>
          <w:szCs w:val="23"/>
        </w:rPr>
        <w:t xml:space="preserve">; </w:t>
      </w:r>
      <w:r w:rsidR="00691995" w:rsidRPr="009E3500">
        <w:rPr>
          <w:spacing w:val="-6"/>
          <w:sz w:val="23"/>
          <w:szCs w:val="23"/>
        </w:rPr>
        <w:t>3</w:t>
      </w:r>
      <w:r w:rsidR="009B196F" w:rsidRPr="009E3500">
        <w:rPr>
          <w:spacing w:val="-6"/>
          <w:sz w:val="23"/>
          <w:szCs w:val="23"/>
        </w:rPr>
        <w:t>]</w:t>
      </w:r>
      <w:r w:rsidRPr="009E3500">
        <w:rPr>
          <w:spacing w:val="-6"/>
          <w:sz w:val="23"/>
          <w:szCs w:val="23"/>
          <w:lang w:eastAsia="en-US"/>
        </w:rPr>
        <w:t>. О</w:t>
      </w:r>
      <w:r w:rsidRPr="009E3500">
        <w:rPr>
          <w:spacing w:val="-6"/>
          <w:sz w:val="23"/>
          <w:szCs w:val="23"/>
          <w:lang w:eastAsia="en-US"/>
        </w:rPr>
        <w:t>б</w:t>
      </w:r>
      <w:r w:rsidRPr="009E3500">
        <w:rPr>
          <w:spacing w:val="-6"/>
          <w:sz w:val="23"/>
          <w:szCs w:val="23"/>
          <w:lang w:eastAsia="en-US"/>
        </w:rPr>
        <w:t>ратные инновации в системе образования нуждаются в специальном изучении, однако вполне очевидно, что и для них уже созданы определённые ус</w:t>
      </w:r>
      <w:r w:rsidR="009B196F" w:rsidRPr="009E3500">
        <w:rPr>
          <w:spacing w:val="-6"/>
          <w:sz w:val="23"/>
          <w:szCs w:val="23"/>
          <w:lang w:eastAsia="en-US"/>
        </w:rPr>
        <w:t>ловия.</w:t>
      </w:r>
    </w:p>
    <w:p w:rsidR="00DB23DC" w:rsidRPr="009E3500" w:rsidRDefault="00C76C8E" w:rsidP="00B04343">
      <w:pPr>
        <w:widowControl w:val="0"/>
        <w:spacing w:line="312" w:lineRule="auto"/>
        <w:ind w:firstLine="340"/>
        <w:rPr>
          <w:spacing w:val="-6"/>
          <w:sz w:val="23"/>
          <w:szCs w:val="23"/>
        </w:rPr>
      </w:pPr>
      <w:r w:rsidRPr="00B04343">
        <w:rPr>
          <w:sz w:val="23"/>
          <w:szCs w:val="23"/>
        </w:rPr>
        <w:t>Рассмотренные особенности дифф</w:t>
      </w:r>
      <w:r w:rsidRPr="00B04343">
        <w:rPr>
          <w:sz w:val="23"/>
          <w:szCs w:val="23"/>
        </w:rPr>
        <w:t>е</w:t>
      </w:r>
      <w:r w:rsidRPr="00B04343">
        <w:rPr>
          <w:sz w:val="23"/>
          <w:szCs w:val="23"/>
        </w:rPr>
        <w:t>ренциации и трансформации инновац</w:t>
      </w:r>
      <w:r w:rsidRPr="00B04343">
        <w:rPr>
          <w:sz w:val="23"/>
          <w:szCs w:val="23"/>
        </w:rPr>
        <w:t>и</w:t>
      </w:r>
      <w:r w:rsidRPr="00B04343">
        <w:rPr>
          <w:sz w:val="23"/>
          <w:szCs w:val="23"/>
        </w:rPr>
        <w:t>онной функции образовательных учре</w:t>
      </w:r>
      <w:r w:rsidRPr="00B04343">
        <w:rPr>
          <w:sz w:val="23"/>
          <w:szCs w:val="23"/>
        </w:rPr>
        <w:t>ж</w:t>
      </w:r>
      <w:r w:rsidRPr="00B04343">
        <w:rPr>
          <w:sz w:val="23"/>
          <w:szCs w:val="23"/>
        </w:rPr>
        <w:t>дений требуют формирования особого качества академического и интеллект</w:t>
      </w:r>
      <w:r w:rsidRPr="00B04343">
        <w:rPr>
          <w:sz w:val="23"/>
          <w:szCs w:val="23"/>
        </w:rPr>
        <w:t>у</w:t>
      </w:r>
      <w:r w:rsidRPr="00B04343">
        <w:rPr>
          <w:sz w:val="23"/>
          <w:szCs w:val="23"/>
        </w:rPr>
        <w:lastRenderedPageBreak/>
        <w:t>ального предпринимательства универс</w:t>
      </w:r>
      <w:r w:rsidRPr="00B04343">
        <w:rPr>
          <w:sz w:val="23"/>
          <w:szCs w:val="23"/>
        </w:rPr>
        <w:t>и</w:t>
      </w:r>
      <w:r w:rsidRPr="00B04343">
        <w:rPr>
          <w:sz w:val="23"/>
          <w:szCs w:val="23"/>
        </w:rPr>
        <w:t>тета. Очевидно, что ведущим фактором его развития является человеческий кап</w:t>
      </w:r>
      <w:r w:rsidRPr="00B04343">
        <w:rPr>
          <w:sz w:val="23"/>
          <w:szCs w:val="23"/>
        </w:rPr>
        <w:t>и</w:t>
      </w:r>
      <w:r w:rsidRPr="00B04343">
        <w:rPr>
          <w:sz w:val="23"/>
          <w:szCs w:val="23"/>
        </w:rPr>
        <w:t>тал: предпринимательский университет активно создаёт нововведения и испол</w:t>
      </w:r>
      <w:r w:rsidRPr="00B04343">
        <w:rPr>
          <w:sz w:val="23"/>
          <w:szCs w:val="23"/>
        </w:rPr>
        <w:t>ь</w:t>
      </w:r>
      <w:r w:rsidRPr="00B04343">
        <w:rPr>
          <w:sz w:val="23"/>
          <w:szCs w:val="23"/>
        </w:rPr>
        <w:t xml:space="preserve">зует инновации в своей деятельности только тогда, когда руководители и весь коллектив, осознав их необходимость, проявляют инициативу и вместе работают над реализацией инновационных идей, </w:t>
      </w:r>
      <w:r w:rsidRPr="009E3500">
        <w:rPr>
          <w:spacing w:val="-6"/>
          <w:sz w:val="23"/>
          <w:szCs w:val="23"/>
        </w:rPr>
        <w:t>сохраняя при этом академические ценности и сочетая их с формированием инновацио</w:t>
      </w:r>
      <w:r w:rsidRPr="009E3500">
        <w:rPr>
          <w:spacing w:val="-6"/>
          <w:sz w:val="23"/>
          <w:szCs w:val="23"/>
        </w:rPr>
        <w:t>н</w:t>
      </w:r>
      <w:r w:rsidRPr="009E3500">
        <w:rPr>
          <w:spacing w:val="-6"/>
          <w:sz w:val="23"/>
          <w:szCs w:val="23"/>
        </w:rPr>
        <w:t>ной организационной культуры вуза. Име</w:t>
      </w:r>
      <w:r w:rsidRPr="009E3500">
        <w:rPr>
          <w:spacing w:val="-6"/>
          <w:sz w:val="23"/>
          <w:szCs w:val="23"/>
        </w:rPr>
        <w:t>н</w:t>
      </w:r>
      <w:r w:rsidRPr="009E3500">
        <w:rPr>
          <w:spacing w:val="-6"/>
          <w:sz w:val="23"/>
          <w:szCs w:val="23"/>
        </w:rPr>
        <w:t xml:space="preserve">но благоприятная организационная культура </w:t>
      </w:r>
      <w:r w:rsidR="009B196F" w:rsidRPr="009E3500">
        <w:rPr>
          <w:spacing w:val="-6"/>
          <w:sz w:val="23"/>
          <w:szCs w:val="23"/>
        </w:rPr>
        <w:t>признаё</w:t>
      </w:r>
      <w:r w:rsidRPr="009E3500">
        <w:rPr>
          <w:spacing w:val="-6"/>
          <w:sz w:val="23"/>
          <w:szCs w:val="23"/>
        </w:rPr>
        <w:t>тся одним из базовых условий ра</w:t>
      </w:r>
      <w:r w:rsidRPr="009E3500">
        <w:rPr>
          <w:spacing w:val="-6"/>
          <w:sz w:val="23"/>
          <w:szCs w:val="23"/>
        </w:rPr>
        <w:t>з</w:t>
      </w:r>
      <w:r w:rsidRPr="009E3500">
        <w:rPr>
          <w:spacing w:val="-6"/>
          <w:sz w:val="23"/>
          <w:szCs w:val="23"/>
        </w:rPr>
        <w:t>вития предпринимательских вузов. Однако формирование предпринимательской кул</w:t>
      </w:r>
      <w:r w:rsidRPr="009E3500">
        <w:rPr>
          <w:spacing w:val="-6"/>
          <w:sz w:val="23"/>
          <w:szCs w:val="23"/>
        </w:rPr>
        <w:t>ь</w:t>
      </w:r>
      <w:r w:rsidRPr="009E3500">
        <w:rPr>
          <w:spacing w:val="-6"/>
          <w:sz w:val="23"/>
          <w:szCs w:val="23"/>
        </w:rPr>
        <w:t>туры университетов как особого вида орг</w:t>
      </w:r>
      <w:r w:rsidRPr="009E3500">
        <w:rPr>
          <w:spacing w:val="-6"/>
          <w:sz w:val="23"/>
          <w:szCs w:val="23"/>
        </w:rPr>
        <w:t>а</w:t>
      </w:r>
      <w:r w:rsidRPr="009E3500">
        <w:rPr>
          <w:spacing w:val="-6"/>
          <w:sz w:val="23"/>
          <w:szCs w:val="23"/>
        </w:rPr>
        <w:t xml:space="preserve">низационной культуры </w:t>
      </w:r>
      <w:r w:rsidR="009B196F" w:rsidRPr="009E3500">
        <w:rPr>
          <w:spacing w:val="-6"/>
          <w:sz w:val="23"/>
          <w:szCs w:val="23"/>
        </w:rPr>
        <w:t xml:space="preserve">пока </w:t>
      </w:r>
      <w:r w:rsidRPr="009E3500">
        <w:rPr>
          <w:spacing w:val="-6"/>
          <w:sz w:val="23"/>
          <w:szCs w:val="23"/>
        </w:rPr>
        <w:t>оста</w:t>
      </w:r>
      <w:r w:rsidR="009B196F" w:rsidRPr="009E3500">
        <w:rPr>
          <w:spacing w:val="-6"/>
          <w:sz w:val="23"/>
          <w:szCs w:val="23"/>
        </w:rPr>
        <w:t>ё</w:t>
      </w:r>
      <w:r w:rsidRPr="009E3500">
        <w:rPr>
          <w:spacing w:val="-6"/>
          <w:sz w:val="23"/>
          <w:szCs w:val="23"/>
        </w:rPr>
        <w:t>тся мал</w:t>
      </w:r>
      <w:r w:rsidRPr="009E3500">
        <w:rPr>
          <w:spacing w:val="-6"/>
          <w:sz w:val="23"/>
          <w:szCs w:val="23"/>
        </w:rPr>
        <w:t>о</w:t>
      </w:r>
      <w:r w:rsidRPr="009E3500">
        <w:rPr>
          <w:spacing w:val="-6"/>
          <w:sz w:val="23"/>
          <w:szCs w:val="23"/>
        </w:rPr>
        <w:t>изученной проблемой.</w:t>
      </w:r>
    </w:p>
    <w:p w:rsidR="00691995" w:rsidRPr="00B04343" w:rsidRDefault="00691995" w:rsidP="00B04343">
      <w:pPr>
        <w:widowControl w:val="0"/>
        <w:spacing w:line="312" w:lineRule="auto"/>
        <w:ind w:firstLine="340"/>
        <w:rPr>
          <w:sz w:val="23"/>
          <w:szCs w:val="23"/>
        </w:rPr>
      </w:pPr>
    </w:p>
    <w:p w:rsidR="00691995" w:rsidRPr="00B04343" w:rsidRDefault="00691995" w:rsidP="00D25837">
      <w:pPr>
        <w:widowControl w:val="0"/>
        <w:spacing w:line="312" w:lineRule="auto"/>
        <w:ind w:firstLine="340"/>
        <w:jc w:val="center"/>
        <w:rPr>
          <w:sz w:val="23"/>
          <w:szCs w:val="23"/>
        </w:rPr>
      </w:pPr>
      <w:r w:rsidRPr="00B04343">
        <w:rPr>
          <w:sz w:val="23"/>
          <w:szCs w:val="23"/>
        </w:rPr>
        <w:t>Литература</w:t>
      </w:r>
    </w:p>
    <w:p w:rsidR="00691995" w:rsidRPr="00B04343" w:rsidRDefault="00691995" w:rsidP="00B04343">
      <w:pPr>
        <w:widowControl w:val="0"/>
        <w:spacing w:line="312" w:lineRule="auto"/>
        <w:ind w:firstLine="340"/>
        <w:rPr>
          <w:sz w:val="23"/>
          <w:szCs w:val="23"/>
        </w:rPr>
      </w:pPr>
    </w:p>
    <w:p w:rsidR="00691995" w:rsidRPr="009E3500" w:rsidRDefault="00691995" w:rsidP="00B04343">
      <w:pPr>
        <w:pStyle w:val="a6"/>
        <w:widowControl w:val="0"/>
        <w:spacing w:line="312" w:lineRule="auto"/>
        <w:ind w:firstLine="340"/>
        <w:rPr>
          <w:spacing w:val="-6"/>
          <w:sz w:val="23"/>
          <w:szCs w:val="23"/>
        </w:rPr>
      </w:pPr>
      <w:r w:rsidRPr="009E3500">
        <w:rPr>
          <w:color w:val="000000" w:themeColor="text1"/>
          <w:spacing w:val="-6"/>
          <w:sz w:val="23"/>
          <w:szCs w:val="23"/>
        </w:rPr>
        <w:t>1.</w:t>
      </w:r>
      <w:r w:rsidRPr="009E3500">
        <w:rPr>
          <w:color w:val="000000" w:themeColor="text1"/>
          <w:spacing w:val="-6"/>
          <w:sz w:val="23"/>
          <w:szCs w:val="23"/>
          <w:lang w:val="en-US"/>
        </w:rPr>
        <w:t> </w:t>
      </w:r>
      <w:r w:rsidR="0018480A" w:rsidRPr="009E3500">
        <w:rPr>
          <w:spacing w:val="-6"/>
          <w:sz w:val="23"/>
          <w:szCs w:val="23"/>
        </w:rPr>
        <w:t>Кларк</w:t>
      </w:r>
      <w:r w:rsidR="00D25837" w:rsidRPr="009E3500">
        <w:rPr>
          <w:spacing w:val="-6"/>
          <w:sz w:val="23"/>
          <w:szCs w:val="23"/>
        </w:rPr>
        <w:t>,</w:t>
      </w:r>
      <w:r w:rsidR="0018480A" w:rsidRPr="009E3500">
        <w:rPr>
          <w:spacing w:val="-6"/>
          <w:sz w:val="23"/>
          <w:szCs w:val="23"/>
        </w:rPr>
        <w:t> </w:t>
      </w:r>
      <w:r w:rsidRPr="009E3500">
        <w:rPr>
          <w:spacing w:val="-6"/>
          <w:sz w:val="23"/>
          <w:szCs w:val="23"/>
        </w:rPr>
        <w:t>Б. Создание предпринимател</w:t>
      </w:r>
      <w:r w:rsidRPr="009E3500">
        <w:rPr>
          <w:spacing w:val="-6"/>
          <w:sz w:val="23"/>
          <w:szCs w:val="23"/>
        </w:rPr>
        <w:t>ь</w:t>
      </w:r>
      <w:r w:rsidRPr="009E3500">
        <w:rPr>
          <w:spacing w:val="-6"/>
          <w:sz w:val="23"/>
          <w:szCs w:val="23"/>
        </w:rPr>
        <w:t>ских университетов</w:t>
      </w:r>
      <w:r w:rsidR="0018480A" w:rsidRPr="009E3500">
        <w:rPr>
          <w:spacing w:val="-6"/>
          <w:sz w:val="23"/>
          <w:szCs w:val="23"/>
        </w:rPr>
        <w:t xml:space="preserve"> </w:t>
      </w:r>
      <w:r w:rsidRPr="009E3500">
        <w:rPr>
          <w:spacing w:val="-6"/>
          <w:sz w:val="23"/>
          <w:szCs w:val="23"/>
        </w:rPr>
        <w:t>: организационные н</w:t>
      </w:r>
      <w:r w:rsidRPr="009E3500">
        <w:rPr>
          <w:spacing w:val="-6"/>
          <w:sz w:val="23"/>
          <w:szCs w:val="23"/>
        </w:rPr>
        <w:t>а</w:t>
      </w:r>
      <w:r w:rsidRPr="009E3500">
        <w:rPr>
          <w:spacing w:val="-6"/>
          <w:sz w:val="23"/>
          <w:szCs w:val="23"/>
        </w:rPr>
        <w:t>прав</w:t>
      </w:r>
      <w:r w:rsidR="00D25837" w:rsidRPr="009E3500">
        <w:rPr>
          <w:spacing w:val="-6"/>
          <w:sz w:val="23"/>
          <w:szCs w:val="23"/>
        </w:rPr>
        <w:t>ления трансформации /</w:t>
      </w:r>
      <w:r w:rsidRPr="009E3500">
        <w:rPr>
          <w:spacing w:val="-6"/>
          <w:sz w:val="23"/>
          <w:szCs w:val="23"/>
        </w:rPr>
        <w:t xml:space="preserve"> </w:t>
      </w:r>
      <w:r w:rsidR="00D25837" w:rsidRPr="009E3500">
        <w:rPr>
          <w:spacing w:val="-6"/>
          <w:sz w:val="23"/>
          <w:szCs w:val="23"/>
        </w:rPr>
        <w:t xml:space="preserve">Б. Кларк. – </w:t>
      </w:r>
      <w:r w:rsidRPr="009E3500">
        <w:rPr>
          <w:spacing w:val="-6"/>
          <w:sz w:val="23"/>
          <w:szCs w:val="23"/>
        </w:rPr>
        <w:t>М. : ГУ</w:t>
      </w:r>
      <w:r w:rsidR="00D25837" w:rsidRPr="009E3500">
        <w:rPr>
          <w:spacing w:val="-6"/>
          <w:sz w:val="23"/>
          <w:szCs w:val="23"/>
        </w:rPr>
        <w:t xml:space="preserve"> </w:t>
      </w:r>
      <w:r w:rsidRPr="009E3500">
        <w:rPr>
          <w:spacing w:val="-6"/>
          <w:sz w:val="23"/>
          <w:szCs w:val="23"/>
        </w:rPr>
        <w:t>–</w:t>
      </w:r>
      <w:r w:rsidR="00D25837" w:rsidRPr="009E3500">
        <w:rPr>
          <w:spacing w:val="-6"/>
          <w:sz w:val="23"/>
          <w:szCs w:val="23"/>
        </w:rPr>
        <w:t xml:space="preserve"> </w:t>
      </w:r>
      <w:r w:rsidRPr="009E3500">
        <w:rPr>
          <w:spacing w:val="-6"/>
          <w:sz w:val="23"/>
          <w:szCs w:val="23"/>
        </w:rPr>
        <w:t>ВШЭ, 2011. С. 19.</w:t>
      </w:r>
    </w:p>
    <w:p w:rsidR="00691995" w:rsidRPr="00B04343" w:rsidRDefault="00691995" w:rsidP="00B04343">
      <w:pPr>
        <w:widowControl w:val="0"/>
        <w:spacing w:line="312" w:lineRule="auto"/>
        <w:ind w:firstLine="340"/>
        <w:rPr>
          <w:sz w:val="23"/>
          <w:szCs w:val="23"/>
        </w:rPr>
      </w:pPr>
      <w:r w:rsidRPr="00B04343">
        <w:rPr>
          <w:sz w:val="23"/>
          <w:szCs w:val="23"/>
        </w:rPr>
        <w:t>2. </w:t>
      </w:r>
      <w:r w:rsidRPr="00B04343">
        <w:rPr>
          <w:bCs/>
          <w:sz w:val="23"/>
          <w:szCs w:val="23"/>
        </w:rPr>
        <w:t>Княгинин</w:t>
      </w:r>
      <w:r w:rsidR="00D25837">
        <w:rPr>
          <w:bCs/>
          <w:sz w:val="23"/>
          <w:szCs w:val="23"/>
        </w:rPr>
        <w:t>,</w:t>
      </w:r>
      <w:r w:rsidRPr="00B04343">
        <w:rPr>
          <w:bCs/>
          <w:sz w:val="23"/>
          <w:szCs w:val="23"/>
        </w:rPr>
        <w:t xml:space="preserve"> В.</w:t>
      </w:r>
      <w:r w:rsidR="00D25837">
        <w:rPr>
          <w:bCs/>
          <w:sz w:val="23"/>
          <w:szCs w:val="23"/>
        </w:rPr>
        <w:t xml:space="preserve"> </w:t>
      </w:r>
      <w:r w:rsidRPr="00B04343">
        <w:rPr>
          <w:bCs/>
          <w:sz w:val="23"/>
          <w:szCs w:val="23"/>
        </w:rPr>
        <w:t xml:space="preserve">Н. Международный опыт создания </w:t>
      </w:r>
      <w:r w:rsidR="00D25837">
        <w:rPr>
          <w:bCs/>
          <w:sz w:val="23"/>
          <w:szCs w:val="23"/>
        </w:rPr>
        <w:t>крупных университетских центров /</w:t>
      </w:r>
      <w:r w:rsidRPr="00B04343">
        <w:rPr>
          <w:bCs/>
          <w:sz w:val="23"/>
          <w:szCs w:val="23"/>
        </w:rPr>
        <w:t xml:space="preserve"> </w:t>
      </w:r>
      <w:r w:rsidR="00D25837" w:rsidRPr="00B04343">
        <w:rPr>
          <w:bCs/>
          <w:sz w:val="23"/>
          <w:szCs w:val="23"/>
        </w:rPr>
        <w:t>В.</w:t>
      </w:r>
      <w:r w:rsidR="00D25837">
        <w:rPr>
          <w:bCs/>
          <w:sz w:val="23"/>
          <w:szCs w:val="23"/>
        </w:rPr>
        <w:t xml:space="preserve"> </w:t>
      </w:r>
      <w:r w:rsidR="00D25837" w:rsidRPr="00B04343">
        <w:rPr>
          <w:bCs/>
          <w:sz w:val="23"/>
          <w:szCs w:val="23"/>
        </w:rPr>
        <w:t>Н. Княгинин</w:t>
      </w:r>
      <w:r w:rsidR="00D25837" w:rsidRPr="00D25837">
        <w:rPr>
          <w:sz w:val="23"/>
          <w:szCs w:val="23"/>
        </w:rPr>
        <w:t xml:space="preserve"> </w:t>
      </w:r>
      <w:r w:rsidRPr="00B04343">
        <w:rPr>
          <w:sz w:val="23"/>
          <w:szCs w:val="23"/>
        </w:rPr>
        <w:t>//</w:t>
      </w:r>
      <w:r w:rsidR="00D25837">
        <w:rPr>
          <w:sz w:val="23"/>
          <w:szCs w:val="23"/>
        </w:rPr>
        <w:t xml:space="preserve"> </w:t>
      </w:r>
      <w:r w:rsidRPr="00B04343">
        <w:rPr>
          <w:sz w:val="23"/>
          <w:szCs w:val="23"/>
          <w:lang w:val="en-US"/>
        </w:rPr>
        <w:t>csr</w:t>
      </w:r>
      <w:r w:rsidRPr="00B04343">
        <w:rPr>
          <w:sz w:val="23"/>
          <w:szCs w:val="23"/>
        </w:rPr>
        <w:t>-</w:t>
      </w:r>
      <w:r w:rsidRPr="00B04343">
        <w:rPr>
          <w:sz w:val="23"/>
          <w:szCs w:val="23"/>
          <w:lang w:val="en-US"/>
        </w:rPr>
        <w:t>nw</w:t>
      </w:r>
      <w:r w:rsidRPr="00B04343">
        <w:rPr>
          <w:sz w:val="23"/>
          <w:szCs w:val="23"/>
        </w:rPr>
        <w:t>.</w:t>
      </w:r>
      <w:r w:rsidRPr="00B04343">
        <w:rPr>
          <w:sz w:val="23"/>
          <w:szCs w:val="23"/>
          <w:lang w:val="en-US"/>
        </w:rPr>
        <w:t>ru</w:t>
      </w:r>
      <w:r w:rsidRPr="00B04343">
        <w:rPr>
          <w:sz w:val="23"/>
          <w:szCs w:val="23"/>
        </w:rPr>
        <w:t>/</w:t>
      </w:r>
      <w:r w:rsidRPr="00B04343">
        <w:rPr>
          <w:sz w:val="23"/>
          <w:szCs w:val="23"/>
          <w:lang w:val="en-US"/>
        </w:rPr>
        <w:t>upload</w:t>
      </w:r>
      <w:r w:rsidRPr="00B04343">
        <w:rPr>
          <w:sz w:val="23"/>
          <w:szCs w:val="23"/>
        </w:rPr>
        <w:t>/</w:t>
      </w:r>
      <w:r w:rsidRPr="00B04343">
        <w:rPr>
          <w:sz w:val="23"/>
          <w:szCs w:val="23"/>
          <w:lang w:val="en-US"/>
        </w:rPr>
        <w:t>file</w:t>
      </w:r>
      <w:r w:rsidRPr="00B04343">
        <w:rPr>
          <w:sz w:val="23"/>
          <w:szCs w:val="23"/>
        </w:rPr>
        <w:t>_</w:t>
      </w:r>
      <w:r w:rsidRPr="00B04343">
        <w:rPr>
          <w:sz w:val="23"/>
          <w:szCs w:val="23"/>
          <w:lang w:val="en-US"/>
        </w:rPr>
        <w:t>category</w:t>
      </w:r>
      <w:r w:rsidRPr="00B04343">
        <w:rPr>
          <w:sz w:val="23"/>
          <w:szCs w:val="23"/>
        </w:rPr>
        <w:t>_1052.</w:t>
      </w:r>
      <w:r w:rsidRPr="00B04343">
        <w:rPr>
          <w:sz w:val="23"/>
          <w:szCs w:val="23"/>
          <w:lang w:val="en-US"/>
        </w:rPr>
        <w:t>ppt</w:t>
      </w:r>
      <w:r w:rsidRPr="00B04343">
        <w:rPr>
          <w:sz w:val="23"/>
          <w:szCs w:val="23"/>
        </w:rPr>
        <w:t xml:space="preserve"> </w:t>
      </w:r>
      <w:r w:rsidRPr="00B04343">
        <w:rPr>
          <w:color w:val="000000" w:themeColor="text1"/>
          <w:sz w:val="23"/>
          <w:szCs w:val="23"/>
        </w:rPr>
        <w:t>(дата обращения: 27.11.2012).</w:t>
      </w:r>
    </w:p>
    <w:p w:rsidR="00691995" w:rsidRPr="009E3500" w:rsidRDefault="00691995" w:rsidP="00B04343">
      <w:pPr>
        <w:widowControl w:val="0"/>
        <w:spacing w:line="312" w:lineRule="auto"/>
        <w:ind w:firstLine="340"/>
        <w:rPr>
          <w:spacing w:val="6"/>
          <w:sz w:val="23"/>
          <w:szCs w:val="23"/>
          <w:lang w:val="en-US"/>
        </w:rPr>
      </w:pPr>
      <w:r w:rsidRPr="009E3500">
        <w:rPr>
          <w:spacing w:val="6"/>
          <w:sz w:val="23"/>
          <w:szCs w:val="23"/>
        </w:rPr>
        <w:t>3. Рожков</w:t>
      </w:r>
      <w:r w:rsidR="00D25837" w:rsidRPr="009E3500">
        <w:rPr>
          <w:spacing w:val="6"/>
          <w:sz w:val="23"/>
          <w:szCs w:val="23"/>
        </w:rPr>
        <w:t>,</w:t>
      </w:r>
      <w:r w:rsidRPr="009E3500">
        <w:rPr>
          <w:spacing w:val="6"/>
          <w:sz w:val="23"/>
          <w:szCs w:val="23"/>
        </w:rPr>
        <w:t xml:space="preserve"> Ю.</w:t>
      </w:r>
      <w:r w:rsidR="00D25837" w:rsidRPr="009E3500">
        <w:rPr>
          <w:spacing w:val="6"/>
          <w:sz w:val="23"/>
          <w:szCs w:val="23"/>
        </w:rPr>
        <w:t xml:space="preserve"> В. </w:t>
      </w:r>
      <w:r w:rsidRPr="009E3500">
        <w:rPr>
          <w:spacing w:val="6"/>
          <w:sz w:val="23"/>
          <w:szCs w:val="23"/>
        </w:rPr>
        <w:t xml:space="preserve">Геофинансовые инновации эпохи постглобализации </w:t>
      </w:r>
      <w:r w:rsidR="00D25837" w:rsidRPr="009E3500">
        <w:rPr>
          <w:spacing w:val="6"/>
          <w:sz w:val="23"/>
          <w:szCs w:val="23"/>
        </w:rPr>
        <w:t>/ Ю. В. Рожков, И. П. Чёрная // Вестник ХГАЭП.</w:t>
      </w:r>
      <w:r w:rsidRPr="009E3500">
        <w:rPr>
          <w:spacing w:val="6"/>
          <w:sz w:val="23"/>
          <w:szCs w:val="23"/>
        </w:rPr>
        <w:t xml:space="preserve"> </w:t>
      </w:r>
      <w:r w:rsidRPr="009E3500">
        <w:rPr>
          <w:spacing w:val="6"/>
          <w:sz w:val="23"/>
          <w:szCs w:val="23"/>
          <w:lang w:val="en-US"/>
        </w:rPr>
        <w:t>2012. № 4</w:t>
      </w:r>
      <w:r w:rsidR="00D25837" w:rsidRPr="009E3500">
        <w:rPr>
          <w:spacing w:val="6"/>
          <w:sz w:val="23"/>
          <w:szCs w:val="23"/>
          <w:lang w:val="en-US"/>
        </w:rPr>
        <w:t xml:space="preserve"> </w:t>
      </w:r>
      <w:r w:rsidRPr="009E3500">
        <w:rPr>
          <w:spacing w:val="6"/>
          <w:sz w:val="23"/>
          <w:szCs w:val="23"/>
          <w:lang w:val="en-US"/>
        </w:rPr>
        <w:t>–</w:t>
      </w:r>
      <w:r w:rsidR="00D25837" w:rsidRPr="009E3500">
        <w:rPr>
          <w:spacing w:val="6"/>
          <w:sz w:val="23"/>
          <w:szCs w:val="23"/>
          <w:lang w:val="en-US"/>
        </w:rPr>
        <w:t xml:space="preserve"> </w:t>
      </w:r>
      <w:r w:rsidRPr="009E3500">
        <w:rPr>
          <w:spacing w:val="6"/>
          <w:sz w:val="23"/>
          <w:szCs w:val="23"/>
          <w:lang w:val="en-US"/>
        </w:rPr>
        <w:t xml:space="preserve">5. </w:t>
      </w:r>
      <w:r w:rsidRPr="009E3500">
        <w:rPr>
          <w:spacing w:val="6"/>
          <w:sz w:val="23"/>
          <w:szCs w:val="23"/>
        </w:rPr>
        <w:t>С</w:t>
      </w:r>
      <w:r w:rsidRPr="009E3500">
        <w:rPr>
          <w:spacing w:val="6"/>
          <w:sz w:val="23"/>
          <w:szCs w:val="23"/>
          <w:lang w:val="en-US"/>
        </w:rPr>
        <w:t>. 17</w:t>
      </w:r>
      <w:r w:rsidR="00D25837" w:rsidRPr="009E3500">
        <w:rPr>
          <w:spacing w:val="6"/>
          <w:sz w:val="23"/>
          <w:szCs w:val="23"/>
          <w:lang w:val="en-US"/>
        </w:rPr>
        <w:t xml:space="preserve"> </w:t>
      </w:r>
      <w:r w:rsidRPr="009E3500">
        <w:rPr>
          <w:spacing w:val="6"/>
          <w:sz w:val="23"/>
          <w:szCs w:val="23"/>
          <w:lang w:val="en-US"/>
        </w:rPr>
        <w:t>–</w:t>
      </w:r>
      <w:r w:rsidR="00D25837" w:rsidRPr="009E3500">
        <w:rPr>
          <w:spacing w:val="6"/>
          <w:sz w:val="23"/>
          <w:szCs w:val="23"/>
          <w:lang w:val="en-US"/>
        </w:rPr>
        <w:t xml:space="preserve"> </w:t>
      </w:r>
      <w:r w:rsidRPr="009E3500">
        <w:rPr>
          <w:spacing w:val="6"/>
          <w:sz w:val="23"/>
          <w:szCs w:val="23"/>
          <w:lang w:val="en-US"/>
        </w:rPr>
        <w:t>27.</w:t>
      </w:r>
    </w:p>
    <w:p w:rsidR="00691995" w:rsidRPr="009E3500" w:rsidRDefault="00691995" w:rsidP="00B04343">
      <w:pPr>
        <w:widowControl w:val="0"/>
        <w:spacing w:line="312" w:lineRule="auto"/>
        <w:ind w:firstLine="340"/>
        <w:rPr>
          <w:color w:val="000000" w:themeColor="text1"/>
          <w:spacing w:val="-18"/>
          <w:sz w:val="23"/>
          <w:szCs w:val="23"/>
        </w:rPr>
      </w:pPr>
      <w:r w:rsidRPr="009E3500">
        <w:rPr>
          <w:bCs/>
          <w:spacing w:val="-18"/>
          <w:sz w:val="23"/>
          <w:szCs w:val="23"/>
          <w:lang w:val="en-US"/>
        </w:rPr>
        <w:t>4. </w:t>
      </w:r>
      <w:r w:rsidRPr="009E3500">
        <w:rPr>
          <w:spacing w:val="-18"/>
          <w:sz w:val="23"/>
          <w:szCs w:val="23"/>
          <w:lang w:val="en-US"/>
        </w:rPr>
        <w:t>Braun G. From Container Knowledge to Entr</w:t>
      </w:r>
      <w:r w:rsidRPr="009E3500">
        <w:rPr>
          <w:spacing w:val="-18"/>
          <w:sz w:val="23"/>
          <w:szCs w:val="23"/>
          <w:lang w:val="en-US"/>
        </w:rPr>
        <w:t>e</w:t>
      </w:r>
      <w:r w:rsidRPr="009E3500">
        <w:rPr>
          <w:spacing w:val="-18"/>
          <w:sz w:val="23"/>
          <w:szCs w:val="23"/>
          <w:lang w:val="en-US"/>
        </w:rPr>
        <w:t>preneurial Learning: The Role of Universities. URL</w:t>
      </w:r>
      <w:r w:rsidRPr="009E3500">
        <w:rPr>
          <w:spacing w:val="-18"/>
          <w:sz w:val="23"/>
          <w:szCs w:val="23"/>
        </w:rPr>
        <w:t xml:space="preserve">: </w:t>
      </w:r>
      <w:r w:rsidRPr="009E3500">
        <w:rPr>
          <w:spacing w:val="-18"/>
          <w:sz w:val="23"/>
          <w:szCs w:val="23"/>
          <w:lang w:val="en-US"/>
        </w:rPr>
        <w:t>http</w:t>
      </w:r>
      <w:r w:rsidRPr="009E3500">
        <w:rPr>
          <w:spacing w:val="-18"/>
          <w:sz w:val="23"/>
          <w:szCs w:val="23"/>
        </w:rPr>
        <w:t>://</w:t>
      </w:r>
      <w:r w:rsidRPr="009E3500">
        <w:rPr>
          <w:spacing w:val="-18"/>
          <w:sz w:val="23"/>
          <w:szCs w:val="23"/>
          <w:lang w:val="en-US"/>
        </w:rPr>
        <w:t>deepthought</w:t>
      </w:r>
      <w:r w:rsidRPr="009E3500">
        <w:rPr>
          <w:spacing w:val="-18"/>
          <w:sz w:val="23"/>
          <w:szCs w:val="23"/>
        </w:rPr>
        <w:t>.</w:t>
      </w:r>
      <w:r w:rsidRPr="009E3500">
        <w:rPr>
          <w:spacing w:val="-18"/>
          <w:sz w:val="23"/>
          <w:szCs w:val="23"/>
          <w:lang w:val="en-US"/>
        </w:rPr>
        <w:t>ttu</w:t>
      </w:r>
      <w:r w:rsidRPr="009E3500">
        <w:rPr>
          <w:spacing w:val="-18"/>
          <w:sz w:val="23"/>
          <w:szCs w:val="23"/>
        </w:rPr>
        <w:t>.</w:t>
      </w:r>
      <w:r w:rsidRPr="009E3500">
        <w:rPr>
          <w:spacing w:val="-18"/>
          <w:sz w:val="23"/>
          <w:szCs w:val="23"/>
          <w:lang w:val="en-US"/>
        </w:rPr>
        <w:t>ee</w:t>
      </w:r>
      <w:r w:rsidRPr="009E3500">
        <w:rPr>
          <w:spacing w:val="-18"/>
          <w:sz w:val="23"/>
          <w:szCs w:val="23"/>
        </w:rPr>
        <w:t>/</w:t>
      </w:r>
      <w:r w:rsidRPr="009E3500">
        <w:rPr>
          <w:spacing w:val="-18"/>
          <w:sz w:val="23"/>
          <w:szCs w:val="23"/>
          <w:lang w:val="en-US"/>
        </w:rPr>
        <w:t>majandus</w:t>
      </w:r>
      <w:r w:rsidRPr="009E3500">
        <w:rPr>
          <w:spacing w:val="-18"/>
          <w:sz w:val="23"/>
          <w:szCs w:val="23"/>
        </w:rPr>
        <w:t>/</w:t>
      </w:r>
      <w:r w:rsidRPr="009E3500">
        <w:rPr>
          <w:spacing w:val="-18"/>
          <w:sz w:val="23"/>
          <w:szCs w:val="23"/>
          <w:lang w:val="en-US"/>
        </w:rPr>
        <w:t>tekstid</w:t>
      </w:r>
      <w:r w:rsidRPr="009E3500">
        <w:rPr>
          <w:spacing w:val="-18"/>
          <w:sz w:val="23"/>
          <w:szCs w:val="23"/>
        </w:rPr>
        <w:t>/</w:t>
      </w:r>
      <w:r w:rsidRPr="009E3500">
        <w:rPr>
          <w:spacing w:val="-18"/>
          <w:sz w:val="23"/>
          <w:szCs w:val="23"/>
          <w:lang w:val="en-US"/>
        </w:rPr>
        <w:t>TUTWPE</w:t>
      </w:r>
      <w:r w:rsidRPr="009E3500">
        <w:rPr>
          <w:spacing w:val="-18"/>
          <w:sz w:val="23"/>
          <w:szCs w:val="23"/>
        </w:rPr>
        <w:t>_06_150.</w:t>
      </w:r>
      <w:r w:rsidRPr="009E3500">
        <w:rPr>
          <w:spacing w:val="-18"/>
          <w:sz w:val="23"/>
          <w:szCs w:val="23"/>
          <w:lang w:val="en-US"/>
        </w:rPr>
        <w:t>pdf</w:t>
      </w:r>
      <w:r w:rsidRPr="009E3500">
        <w:rPr>
          <w:spacing w:val="-18"/>
          <w:sz w:val="23"/>
          <w:szCs w:val="23"/>
        </w:rPr>
        <w:t xml:space="preserve"> </w:t>
      </w:r>
      <w:r w:rsidRPr="009E3500">
        <w:rPr>
          <w:color w:val="000000" w:themeColor="text1"/>
          <w:spacing w:val="-18"/>
          <w:sz w:val="23"/>
          <w:szCs w:val="23"/>
        </w:rPr>
        <w:t>(дата обращения: 24.11.2012).</w:t>
      </w:r>
    </w:p>
    <w:p w:rsidR="00691995" w:rsidRPr="009E3500" w:rsidRDefault="00691995" w:rsidP="00B04343">
      <w:pPr>
        <w:widowControl w:val="0"/>
        <w:spacing w:line="312" w:lineRule="auto"/>
        <w:ind w:firstLine="340"/>
        <w:rPr>
          <w:color w:val="000000" w:themeColor="text1"/>
          <w:spacing w:val="-12"/>
          <w:sz w:val="23"/>
          <w:szCs w:val="23"/>
        </w:rPr>
      </w:pPr>
      <w:r w:rsidRPr="009E3500">
        <w:rPr>
          <w:spacing w:val="-12"/>
          <w:sz w:val="23"/>
          <w:szCs w:val="23"/>
          <w:lang w:val="en-US"/>
        </w:rPr>
        <w:lastRenderedPageBreak/>
        <w:t>5. Cherwitz, R.A., Sullivan, Ch.A., 2002. Inte</w:t>
      </w:r>
      <w:r w:rsidRPr="009E3500">
        <w:rPr>
          <w:spacing w:val="-12"/>
          <w:sz w:val="23"/>
          <w:szCs w:val="23"/>
          <w:lang w:val="en-US"/>
        </w:rPr>
        <w:t>l</w:t>
      </w:r>
      <w:r w:rsidRPr="009E3500">
        <w:rPr>
          <w:spacing w:val="-12"/>
          <w:sz w:val="23"/>
          <w:szCs w:val="23"/>
          <w:lang w:val="en-US"/>
        </w:rPr>
        <w:t>lectual Entrepreneurship. A vision for graduate education // Change, November/December. URL</w:t>
      </w:r>
      <w:r w:rsidRPr="009E3500">
        <w:rPr>
          <w:spacing w:val="-12"/>
          <w:sz w:val="23"/>
          <w:szCs w:val="23"/>
        </w:rPr>
        <w:t xml:space="preserve">: </w:t>
      </w:r>
      <w:r w:rsidRPr="009E3500">
        <w:rPr>
          <w:spacing w:val="-12"/>
          <w:sz w:val="23"/>
          <w:szCs w:val="23"/>
          <w:lang w:val="en-US"/>
        </w:rPr>
        <w:t>https</w:t>
      </w:r>
      <w:r w:rsidRPr="009E3500">
        <w:rPr>
          <w:spacing w:val="-12"/>
          <w:sz w:val="23"/>
          <w:szCs w:val="23"/>
        </w:rPr>
        <w:t>://</w:t>
      </w:r>
      <w:r w:rsidRPr="009E3500">
        <w:rPr>
          <w:spacing w:val="-12"/>
          <w:sz w:val="23"/>
          <w:szCs w:val="23"/>
          <w:lang w:val="en-US"/>
        </w:rPr>
        <w:t>webspace</w:t>
      </w:r>
      <w:r w:rsidRPr="009E3500">
        <w:rPr>
          <w:spacing w:val="-12"/>
          <w:sz w:val="23"/>
          <w:szCs w:val="23"/>
        </w:rPr>
        <w:t>.</w:t>
      </w:r>
      <w:r w:rsidRPr="009E3500">
        <w:rPr>
          <w:spacing w:val="-12"/>
          <w:sz w:val="23"/>
          <w:szCs w:val="23"/>
          <w:lang w:val="en-US"/>
        </w:rPr>
        <w:t>utexas</w:t>
      </w:r>
      <w:r w:rsidRPr="009E3500">
        <w:rPr>
          <w:spacing w:val="-12"/>
          <w:sz w:val="23"/>
          <w:szCs w:val="23"/>
        </w:rPr>
        <w:t>.</w:t>
      </w:r>
      <w:r w:rsidRPr="009E3500">
        <w:rPr>
          <w:spacing w:val="-12"/>
          <w:sz w:val="23"/>
          <w:szCs w:val="23"/>
          <w:lang w:val="en-US"/>
        </w:rPr>
        <w:t>edu</w:t>
      </w:r>
      <w:r w:rsidRPr="009E3500">
        <w:rPr>
          <w:spacing w:val="-12"/>
          <w:sz w:val="23"/>
          <w:szCs w:val="23"/>
        </w:rPr>
        <w:t>/</w:t>
      </w:r>
      <w:r w:rsidRPr="009E3500">
        <w:rPr>
          <w:spacing w:val="-12"/>
          <w:sz w:val="23"/>
          <w:szCs w:val="23"/>
          <w:lang w:val="en-US"/>
        </w:rPr>
        <w:t>cherwitz</w:t>
      </w:r>
      <w:r w:rsidRPr="009E3500">
        <w:rPr>
          <w:spacing w:val="-12"/>
          <w:sz w:val="23"/>
          <w:szCs w:val="23"/>
        </w:rPr>
        <w:t>/</w:t>
      </w:r>
      <w:r w:rsidRPr="009E3500">
        <w:rPr>
          <w:spacing w:val="-12"/>
          <w:sz w:val="23"/>
          <w:szCs w:val="23"/>
          <w:lang w:val="en-US"/>
        </w:rPr>
        <w:t>www</w:t>
      </w:r>
      <w:r w:rsidRPr="009E3500">
        <w:rPr>
          <w:spacing w:val="-12"/>
          <w:sz w:val="23"/>
          <w:szCs w:val="23"/>
        </w:rPr>
        <w:t>/</w:t>
      </w:r>
      <w:r w:rsidRPr="009E3500">
        <w:rPr>
          <w:spacing w:val="-12"/>
          <w:sz w:val="23"/>
          <w:szCs w:val="23"/>
          <w:lang w:val="en-US"/>
        </w:rPr>
        <w:t>ie</w:t>
      </w:r>
      <w:r w:rsidRPr="009E3500">
        <w:rPr>
          <w:spacing w:val="-12"/>
          <w:sz w:val="23"/>
          <w:szCs w:val="23"/>
        </w:rPr>
        <w:t>/</w:t>
      </w:r>
      <w:r w:rsidRPr="009E3500">
        <w:rPr>
          <w:spacing w:val="-12"/>
          <w:sz w:val="23"/>
          <w:szCs w:val="23"/>
          <w:lang w:val="en-US"/>
        </w:rPr>
        <w:t>articles</w:t>
      </w:r>
      <w:r w:rsidRPr="009E3500">
        <w:rPr>
          <w:spacing w:val="-12"/>
          <w:sz w:val="23"/>
          <w:szCs w:val="23"/>
        </w:rPr>
        <w:t>.</w:t>
      </w:r>
      <w:r w:rsidRPr="009E3500">
        <w:rPr>
          <w:spacing w:val="-12"/>
          <w:sz w:val="23"/>
          <w:szCs w:val="23"/>
          <w:lang w:val="en-US"/>
        </w:rPr>
        <w:t>html</w:t>
      </w:r>
      <w:r w:rsidRPr="009E3500">
        <w:rPr>
          <w:spacing w:val="-12"/>
          <w:sz w:val="23"/>
          <w:szCs w:val="23"/>
        </w:rPr>
        <w:t xml:space="preserve"> </w:t>
      </w:r>
      <w:r w:rsidRPr="009E3500">
        <w:rPr>
          <w:color w:val="000000" w:themeColor="text1"/>
          <w:spacing w:val="-12"/>
          <w:sz w:val="23"/>
          <w:szCs w:val="23"/>
        </w:rPr>
        <w:t>(дата обращения: 25.12.2012).</w:t>
      </w:r>
    </w:p>
    <w:p w:rsidR="00691995" w:rsidRPr="009E3500" w:rsidRDefault="00691995" w:rsidP="00B04343">
      <w:pPr>
        <w:widowControl w:val="0"/>
        <w:spacing w:line="312" w:lineRule="auto"/>
        <w:ind w:firstLine="340"/>
        <w:rPr>
          <w:color w:val="000000" w:themeColor="text1"/>
          <w:spacing w:val="-6"/>
          <w:sz w:val="23"/>
          <w:szCs w:val="23"/>
        </w:rPr>
      </w:pPr>
      <w:r w:rsidRPr="009E3500">
        <w:rPr>
          <w:spacing w:val="-6"/>
          <w:sz w:val="23"/>
          <w:szCs w:val="23"/>
          <w:lang w:val="en-US"/>
        </w:rPr>
        <w:t>6. Cherwitz, R.A., 2005. Creating a Culture of Intellectual Entrepreneurship. URL</w:t>
      </w:r>
      <w:r w:rsidRPr="009E3500">
        <w:rPr>
          <w:spacing w:val="-6"/>
          <w:sz w:val="23"/>
          <w:szCs w:val="23"/>
        </w:rPr>
        <w:t xml:space="preserve">: </w:t>
      </w:r>
      <w:r w:rsidRPr="009E3500">
        <w:rPr>
          <w:spacing w:val="-6"/>
          <w:sz w:val="23"/>
          <w:szCs w:val="23"/>
          <w:lang w:val="en-US"/>
        </w:rPr>
        <w:t>https</w:t>
      </w:r>
      <w:r w:rsidRPr="009E3500">
        <w:rPr>
          <w:spacing w:val="-6"/>
          <w:sz w:val="23"/>
          <w:szCs w:val="23"/>
        </w:rPr>
        <w:t>://</w:t>
      </w:r>
      <w:r w:rsidRPr="009E3500">
        <w:rPr>
          <w:spacing w:val="-6"/>
          <w:sz w:val="23"/>
          <w:szCs w:val="23"/>
          <w:lang w:val="en-US"/>
        </w:rPr>
        <w:t>webspace</w:t>
      </w:r>
      <w:r w:rsidRPr="009E3500">
        <w:rPr>
          <w:spacing w:val="-6"/>
          <w:sz w:val="23"/>
          <w:szCs w:val="23"/>
        </w:rPr>
        <w:t>.</w:t>
      </w:r>
      <w:r w:rsidRPr="009E3500">
        <w:rPr>
          <w:spacing w:val="-6"/>
          <w:sz w:val="23"/>
          <w:szCs w:val="23"/>
          <w:lang w:val="en-US"/>
        </w:rPr>
        <w:t>utexas</w:t>
      </w:r>
      <w:r w:rsidRPr="009E3500">
        <w:rPr>
          <w:spacing w:val="-6"/>
          <w:sz w:val="23"/>
          <w:szCs w:val="23"/>
        </w:rPr>
        <w:t>.</w:t>
      </w:r>
      <w:r w:rsidRPr="009E3500">
        <w:rPr>
          <w:spacing w:val="-6"/>
          <w:sz w:val="23"/>
          <w:szCs w:val="23"/>
          <w:lang w:val="en-US"/>
        </w:rPr>
        <w:t>edu</w:t>
      </w:r>
      <w:r w:rsidRPr="009E3500">
        <w:rPr>
          <w:spacing w:val="-6"/>
          <w:sz w:val="23"/>
          <w:szCs w:val="23"/>
        </w:rPr>
        <w:t>/</w:t>
      </w:r>
      <w:r w:rsidRPr="009E3500">
        <w:rPr>
          <w:spacing w:val="-6"/>
          <w:sz w:val="23"/>
          <w:szCs w:val="23"/>
          <w:lang w:val="en-US"/>
        </w:rPr>
        <w:t>cherwitz</w:t>
      </w:r>
      <w:r w:rsidRPr="009E3500">
        <w:rPr>
          <w:spacing w:val="-6"/>
          <w:sz w:val="23"/>
          <w:szCs w:val="23"/>
        </w:rPr>
        <w:t>/</w:t>
      </w:r>
      <w:r w:rsidRPr="009E3500">
        <w:rPr>
          <w:spacing w:val="-6"/>
          <w:sz w:val="23"/>
          <w:szCs w:val="23"/>
          <w:lang w:val="en-US"/>
        </w:rPr>
        <w:t>www</w:t>
      </w:r>
      <w:r w:rsidRPr="009E3500">
        <w:rPr>
          <w:spacing w:val="-6"/>
          <w:sz w:val="23"/>
          <w:szCs w:val="23"/>
        </w:rPr>
        <w:t>/</w:t>
      </w:r>
      <w:r w:rsidRPr="009E3500">
        <w:rPr>
          <w:spacing w:val="-6"/>
          <w:sz w:val="23"/>
          <w:szCs w:val="23"/>
          <w:lang w:val="en-US"/>
        </w:rPr>
        <w:t>ie</w:t>
      </w:r>
      <w:r w:rsidRPr="009E3500">
        <w:rPr>
          <w:spacing w:val="-6"/>
          <w:sz w:val="23"/>
          <w:szCs w:val="23"/>
        </w:rPr>
        <w:t>/</w:t>
      </w:r>
      <w:r w:rsidRPr="009E3500">
        <w:rPr>
          <w:spacing w:val="-6"/>
          <w:sz w:val="23"/>
          <w:szCs w:val="23"/>
          <w:lang w:val="en-US"/>
        </w:rPr>
        <w:t>academe</w:t>
      </w:r>
      <w:r w:rsidRPr="009E3500">
        <w:rPr>
          <w:spacing w:val="-6"/>
          <w:sz w:val="23"/>
          <w:szCs w:val="23"/>
        </w:rPr>
        <w:t>.</w:t>
      </w:r>
      <w:r w:rsidRPr="009E3500">
        <w:rPr>
          <w:spacing w:val="-6"/>
          <w:sz w:val="23"/>
          <w:szCs w:val="23"/>
          <w:lang w:val="en-US"/>
        </w:rPr>
        <w:t>html</w:t>
      </w:r>
      <w:r w:rsidRPr="009E3500">
        <w:rPr>
          <w:spacing w:val="-6"/>
          <w:sz w:val="23"/>
          <w:szCs w:val="23"/>
        </w:rPr>
        <w:t xml:space="preserve"> </w:t>
      </w:r>
      <w:r w:rsidRPr="009E3500">
        <w:rPr>
          <w:color w:val="000000" w:themeColor="text1"/>
          <w:spacing w:val="-6"/>
          <w:sz w:val="23"/>
          <w:szCs w:val="23"/>
        </w:rPr>
        <w:t>(дата обращения: 25.12.2012).</w:t>
      </w:r>
    </w:p>
    <w:p w:rsidR="00691995" w:rsidRPr="00B04343" w:rsidRDefault="00691995" w:rsidP="00B04343">
      <w:pPr>
        <w:widowControl w:val="0"/>
        <w:spacing w:line="312" w:lineRule="auto"/>
        <w:ind w:firstLine="340"/>
        <w:rPr>
          <w:color w:val="000000" w:themeColor="text1"/>
          <w:sz w:val="23"/>
          <w:szCs w:val="23"/>
          <w:lang w:val="en-US"/>
        </w:rPr>
      </w:pPr>
      <w:r w:rsidRPr="00B04343">
        <w:rPr>
          <w:color w:val="000000" w:themeColor="text1"/>
          <w:sz w:val="23"/>
          <w:szCs w:val="23"/>
          <w:lang w:val="en-US"/>
        </w:rPr>
        <w:t>7. Etzkowitz H. Entrepreneurial scientists and entrepreneurial universities in American academic science. Minerva. 1983. Volume 21. Numbers 2–3. Pp. 198–233.</w:t>
      </w:r>
    </w:p>
    <w:p w:rsidR="00691995" w:rsidRPr="009E3500" w:rsidRDefault="00691995" w:rsidP="00B04343">
      <w:pPr>
        <w:widowControl w:val="0"/>
        <w:spacing w:line="312" w:lineRule="auto"/>
        <w:ind w:firstLine="340"/>
        <w:rPr>
          <w:spacing w:val="-6"/>
          <w:sz w:val="23"/>
          <w:szCs w:val="23"/>
          <w:lang w:val="en-US"/>
        </w:rPr>
      </w:pPr>
      <w:r w:rsidRPr="009E3500">
        <w:rPr>
          <w:color w:val="000000" w:themeColor="text1"/>
          <w:spacing w:val="-6"/>
          <w:sz w:val="23"/>
          <w:szCs w:val="23"/>
          <w:lang w:val="en-US"/>
        </w:rPr>
        <w:t>8. </w:t>
      </w:r>
      <w:r w:rsidRPr="009E3500">
        <w:rPr>
          <w:spacing w:val="-6"/>
          <w:sz w:val="23"/>
          <w:szCs w:val="23"/>
          <w:lang w:val="en-US"/>
        </w:rPr>
        <w:t xml:space="preserve">Etzkowitz H., Webster A., Gebhardt C., Cantisano, Terra B.R. The future of university and the university of future: evolution of ivory tower to entrepreneurial paradigm // Research Policy. 2000. Volume 29. </w:t>
      </w:r>
      <w:r w:rsidRPr="009E3500">
        <w:rPr>
          <w:spacing w:val="-6"/>
          <w:sz w:val="23"/>
          <w:szCs w:val="23"/>
        </w:rPr>
        <w:t>Рр</w:t>
      </w:r>
      <w:r w:rsidRPr="009E3500">
        <w:rPr>
          <w:spacing w:val="-6"/>
          <w:sz w:val="23"/>
          <w:szCs w:val="23"/>
          <w:lang w:val="en-US"/>
        </w:rPr>
        <w:t>. 313–330.</w:t>
      </w:r>
    </w:p>
    <w:p w:rsidR="00691995" w:rsidRPr="00B04343" w:rsidRDefault="00691995" w:rsidP="00B04343">
      <w:pPr>
        <w:widowControl w:val="0"/>
        <w:spacing w:line="312" w:lineRule="auto"/>
        <w:ind w:firstLine="340"/>
        <w:rPr>
          <w:sz w:val="23"/>
          <w:szCs w:val="23"/>
          <w:lang w:val="en-US"/>
        </w:rPr>
      </w:pPr>
      <w:r w:rsidRPr="00B04343">
        <w:rPr>
          <w:sz w:val="23"/>
          <w:szCs w:val="23"/>
          <w:lang w:val="en-US"/>
        </w:rPr>
        <w:t>9. Global Innovation Index 2012. URL: http://www.global innovationi</w:t>
      </w:r>
      <w:r w:rsidRPr="00B04343">
        <w:rPr>
          <w:sz w:val="23"/>
          <w:szCs w:val="23"/>
          <w:lang w:val="en-US"/>
        </w:rPr>
        <w:t>n</w:t>
      </w:r>
      <w:r w:rsidRPr="00B04343">
        <w:rPr>
          <w:sz w:val="23"/>
          <w:szCs w:val="23"/>
          <w:lang w:val="en-US"/>
        </w:rPr>
        <w:t xml:space="preserve">dex.org/gii/GII% 202012%20Report.pdf </w:t>
      </w:r>
      <w:r w:rsidRPr="00B04343">
        <w:rPr>
          <w:color w:val="000000" w:themeColor="text1"/>
          <w:sz w:val="23"/>
          <w:szCs w:val="23"/>
          <w:lang w:val="en-US"/>
        </w:rPr>
        <w:t>(</w:t>
      </w:r>
      <w:r w:rsidRPr="00B04343">
        <w:rPr>
          <w:color w:val="000000" w:themeColor="text1"/>
          <w:sz w:val="23"/>
          <w:szCs w:val="23"/>
        </w:rPr>
        <w:t>дата</w:t>
      </w:r>
      <w:r w:rsidRPr="00B04343">
        <w:rPr>
          <w:color w:val="000000" w:themeColor="text1"/>
          <w:sz w:val="23"/>
          <w:szCs w:val="23"/>
          <w:lang w:val="en-US"/>
        </w:rPr>
        <w:t xml:space="preserve"> </w:t>
      </w:r>
      <w:r w:rsidRPr="00B04343">
        <w:rPr>
          <w:color w:val="000000" w:themeColor="text1"/>
          <w:sz w:val="23"/>
          <w:szCs w:val="23"/>
        </w:rPr>
        <w:t>обращения</w:t>
      </w:r>
      <w:r w:rsidRPr="00B04343">
        <w:rPr>
          <w:color w:val="000000" w:themeColor="text1"/>
          <w:sz w:val="23"/>
          <w:szCs w:val="23"/>
          <w:lang w:val="en-US"/>
        </w:rPr>
        <w:t>: 22.02.2013).</w:t>
      </w:r>
    </w:p>
    <w:p w:rsidR="00691995" w:rsidRPr="009E3500" w:rsidRDefault="00691995" w:rsidP="00B04343">
      <w:pPr>
        <w:widowControl w:val="0"/>
        <w:spacing w:line="312" w:lineRule="auto"/>
        <w:ind w:firstLine="340"/>
        <w:rPr>
          <w:color w:val="000000" w:themeColor="text1"/>
          <w:spacing w:val="-6"/>
          <w:sz w:val="23"/>
          <w:szCs w:val="23"/>
        </w:rPr>
      </w:pPr>
      <w:r w:rsidRPr="009E3500">
        <w:rPr>
          <w:spacing w:val="-6"/>
          <w:sz w:val="23"/>
          <w:szCs w:val="23"/>
          <w:lang w:val="en-US"/>
        </w:rPr>
        <w:t xml:space="preserve">10. Govindarajan V. The Case for 'Reverse Innovation' Now // Bloomberg businessweek. </w:t>
      </w:r>
      <w:r w:rsidRPr="009E3500">
        <w:rPr>
          <w:spacing w:val="-6"/>
          <w:sz w:val="23"/>
          <w:szCs w:val="23"/>
        </w:rPr>
        <w:t xml:space="preserve">2009. </w:t>
      </w:r>
      <w:r w:rsidRPr="009E3500">
        <w:rPr>
          <w:spacing w:val="-6"/>
          <w:sz w:val="23"/>
          <w:szCs w:val="23"/>
          <w:lang w:val="en-US"/>
        </w:rPr>
        <w:t>October</w:t>
      </w:r>
      <w:r w:rsidRPr="009E3500">
        <w:rPr>
          <w:spacing w:val="-6"/>
          <w:sz w:val="23"/>
          <w:szCs w:val="23"/>
        </w:rPr>
        <w:t xml:space="preserve"> 26. </w:t>
      </w:r>
      <w:r w:rsidRPr="009E3500">
        <w:rPr>
          <w:spacing w:val="-6"/>
          <w:sz w:val="23"/>
          <w:szCs w:val="23"/>
          <w:lang w:val="en-US"/>
        </w:rPr>
        <w:t>URL</w:t>
      </w:r>
      <w:r w:rsidRPr="009E3500">
        <w:rPr>
          <w:spacing w:val="-6"/>
          <w:sz w:val="23"/>
          <w:szCs w:val="23"/>
        </w:rPr>
        <w:t xml:space="preserve">: </w:t>
      </w:r>
      <w:r w:rsidRPr="009E3500">
        <w:rPr>
          <w:spacing w:val="-6"/>
          <w:sz w:val="23"/>
          <w:szCs w:val="23"/>
          <w:lang w:val="en-US"/>
        </w:rPr>
        <w:t>http</w:t>
      </w:r>
      <w:r w:rsidRPr="009E3500">
        <w:rPr>
          <w:spacing w:val="-6"/>
          <w:sz w:val="23"/>
          <w:szCs w:val="23"/>
        </w:rPr>
        <w:t>://</w:t>
      </w:r>
      <w:r w:rsidRPr="009E3500">
        <w:rPr>
          <w:spacing w:val="-6"/>
          <w:sz w:val="23"/>
          <w:szCs w:val="23"/>
          <w:lang w:val="en-US"/>
        </w:rPr>
        <w:t>www</w:t>
      </w:r>
      <w:r w:rsidRPr="009E3500">
        <w:rPr>
          <w:spacing w:val="-6"/>
          <w:sz w:val="23"/>
          <w:szCs w:val="23"/>
        </w:rPr>
        <w:t>.</w:t>
      </w:r>
      <w:r w:rsidRPr="009E3500">
        <w:rPr>
          <w:spacing w:val="-6"/>
          <w:sz w:val="23"/>
          <w:szCs w:val="23"/>
          <w:lang w:val="en-US"/>
        </w:rPr>
        <w:t>businessweek</w:t>
      </w:r>
      <w:r w:rsidRPr="009E3500">
        <w:rPr>
          <w:spacing w:val="-6"/>
          <w:sz w:val="23"/>
          <w:szCs w:val="23"/>
        </w:rPr>
        <w:t>.</w:t>
      </w:r>
      <w:r w:rsidRPr="009E3500">
        <w:rPr>
          <w:spacing w:val="-6"/>
          <w:sz w:val="23"/>
          <w:szCs w:val="23"/>
          <w:lang w:val="en-US"/>
        </w:rPr>
        <w:t>com</w:t>
      </w:r>
      <w:r w:rsidRPr="009E3500">
        <w:rPr>
          <w:spacing w:val="-6"/>
          <w:sz w:val="23"/>
          <w:szCs w:val="23"/>
        </w:rPr>
        <w:t>/</w:t>
      </w:r>
      <w:r w:rsidRPr="009E3500">
        <w:rPr>
          <w:spacing w:val="-6"/>
          <w:sz w:val="23"/>
          <w:szCs w:val="23"/>
          <w:lang w:val="en-US"/>
        </w:rPr>
        <w:t>stories</w:t>
      </w:r>
      <w:r w:rsidRPr="009E3500">
        <w:rPr>
          <w:spacing w:val="-6"/>
          <w:sz w:val="23"/>
          <w:szCs w:val="23"/>
        </w:rPr>
        <w:t>/2009-10-26/</w:t>
      </w:r>
      <w:r w:rsidRPr="009E3500">
        <w:rPr>
          <w:spacing w:val="-6"/>
          <w:sz w:val="23"/>
          <w:szCs w:val="23"/>
          <w:lang w:val="en-US"/>
        </w:rPr>
        <w:t>the</w:t>
      </w:r>
      <w:r w:rsidRPr="009E3500">
        <w:rPr>
          <w:spacing w:val="-6"/>
          <w:sz w:val="23"/>
          <w:szCs w:val="23"/>
        </w:rPr>
        <w:t>-</w:t>
      </w:r>
      <w:r w:rsidRPr="009E3500">
        <w:rPr>
          <w:spacing w:val="-6"/>
          <w:sz w:val="23"/>
          <w:szCs w:val="23"/>
          <w:lang w:val="en-US"/>
        </w:rPr>
        <w:t>case</w:t>
      </w:r>
      <w:r w:rsidRPr="009E3500">
        <w:rPr>
          <w:spacing w:val="-6"/>
          <w:sz w:val="23"/>
          <w:szCs w:val="23"/>
        </w:rPr>
        <w:t>-</w:t>
      </w:r>
      <w:r w:rsidRPr="009E3500">
        <w:rPr>
          <w:spacing w:val="-6"/>
          <w:sz w:val="23"/>
          <w:szCs w:val="23"/>
          <w:lang w:val="en-US"/>
        </w:rPr>
        <w:t>for</w:t>
      </w:r>
      <w:r w:rsidRPr="009E3500">
        <w:rPr>
          <w:spacing w:val="-6"/>
          <w:sz w:val="23"/>
          <w:szCs w:val="23"/>
        </w:rPr>
        <w:t>-</w:t>
      </w:r>
      <w:r w:rsidRPr="009E3500">
        <w:rPr>
          <w:spacing w:val="-6"/>
          <w:sz w:val="23"/>
          <w:szCs w:val="23"/>
          <w:lang w:val="en-US"/>
        </w:rPr>
        <w:t>reverse</w:t>
      </w:r>
      <w:r w:rsidRPr="009E3500">
        <w:rPr>
          <w:spacing w:val="-6"/>
          <w:sz w:val="23"/>
          <w:szCs w:val="23"/>
        </w:rPr>
        <w:t>-</w:t>
      </w:r>
      <w:r w:rsidRPr="009E3500">
        <w:rPr>
          <w:spacing w:val="-6"/>
          <w:sz w:val="23"/>
          <w:szCs w:val="23"/>
          <w:lang w:val="en-US"/>
        </w:rPr>
        <w:t>innovation</w:t>
      </w:r>
      <w:r w:rsidRPr="009E3500">
        <w:rPr>
          <w:spacing w:val="-6"/>
          <w:sz w:val="23"/>
          <w:szCs w:val="23"/>
        </w:rPr>
        <w:t>-</w:t>
      </w:r>
      <w:r w:rsidRPr="009E3500">
        <w:rPr>
          <w:spacing w:val="-6"/>
          <w:sz w:val="23"/>
          <w:szCs w:val="23"/>
          <w:lang w:val="en-US"/>
        </w:rPr>
        <w:t>nowbusinessweek</w:t>
      </w:r>
      <w:r w:rsidRPr="009E3500">
        <w:rPr>
          <w:spacing w:val="-6"/>
          <w:sz w:val="23"/>
          <w:szCs w:val="23"/>
        </w:rPr>
        <w:t>-</w:t>
      </w:r>
      <w:r w:rsidRPr="009E3500">
        <w:rPr>
          <w:spacing w:val="-6"/>
          <w:sz w:val="23"/>
          <w:szCs w:val="23"/>
          <w:lang w:val="en-US"/>
        </w:rPr>
        <w:t>business</w:t>
      </w:r>
      <w:r w:rsidRPr="009E3500">
        <w:rPr>
          <w:spacing w:val="-6"/>
          <w:sz w:val="23"/>
          <w:szCs w:val="23"/>
        </w:rPr>
        <w:t>-</w:t>
      </w:r>
      <w:r w:rsidRPr="009E3500">
        <w:rPr>
          <w:spacing w:val="-6"/>
          <w:sz w:val="23"/>
          <w:szCs w:val="23"/>
          <w:lang w:val="en-US"/>
        </w:rPr>
        <w:t>news</w:t>
      </w:r>
      <w:r w:rsidRPr="009E3500">
        <w:rPr>
          <w:spacing w:val="-6"/>
          <w:sz w:val="23"/>
          <w:szCs w:val="23"/>
        </w:rPr>
        <w:t>-</w:t>
      </w:r>
      <w:r w:rsidRPr="009E3500">
        <w:rPr>
          <w:spacing w:val="-6"/>
          <w:sz w:val="23"/>
          <w:szCs w:val="23"/>
          <w:lang w:val="en-US"/>
        </w:rPr>
        <w:t>stock</w:t>
      </w:r>
      <w:r w:rsidRPr="009E3500">
        <w:rPr>
          <w:spacing w:val="-6"/>
          <w:sz w:val="23"/>
          <w:szCs w:val="23"/>
        </w:rPr>
        <w:t>-</w:t>
      </w:r>
      <w:r w:rsidRPr="009E3500">
        <w:rPr>
          <w:spacing w:val="-6"/>
          <w:sz w:val="23"/>
          <w:szCs w:val="23"/>
          <w:lang w:val="en-US"/>
        </w:rPr>
        <w:t>market</w:t>
      </w:r>
      <w:r w:rsidRPr="009E3500">
        <w:rPr>
          <w:spacing w:val="-6"/>
          <w:sz w:val="23"/>
          <w:szCs w:val="23"/>
        </w:rPr>
        <w:t>-</w:t>
      </w:r>
      <w:r w:rsidRPr="009E3500">
        <w:rPr>
          <w:spacing w:val="-6"/>
          <w:sz w:val="23"/>
          <w:szCs w:val="23"/>
          <w:lang w:val="en-US"/>
        </w:rPr>
        <w:t>and</w:t>
      </w:r>
      <w:r w:rsidRPr="009E3500">
        <w:rPr>
          <w:spacing w:val="-6"/>
          <w:sz w:val="23"/>
          <w:szCs w:val="23"/>
        </w:rPr>
        <w:t>-</w:t>
      </w:r>
      <w:r w:rsidRPr="009E3500">
        <w:rPr>
          <w:spacing w:val="-6"/>
          <w:sz w:val="23"/>
          <w:szCs w:val="23"/>
          <w:lang w:val="en-US"/>
        </w:rPr>
        <w:t>financial</w:t>
      </w:r>
      <w:r w:rsidRPr="009E3500">
        <w:rPr>
          <w:spacing w:val="-6"/>
          <w:sz w:val="23"/>
          <w:szCs w:val="23"/>
        </w:rPr>
        <w:t>-</w:t>
      </w:r>
      <w:r w:rsidRPr="009E3500">
        <w:rPr>
          <w:spacing w:val="-6"/>
          <w:sz w:val="23"/>
          <w:szCs w:val="23"/>
          <w:lang w:val="en-US"/>
        </w:rPr>
        <w:t>advice</w:t>
      </w:r>
      <w:r w:rsidRPr="009E3500">
        <w:rPr>
          <w:spacing w:val="-6"/>
          <w:sz w:val="23"/>
          <w:szCs w:val="23"/>
        </w:rPr>
        <w:t xml:space="preserve"> </w:t>
      </w:r>
      <w:r w:rsidRPr="009E3500">
        <w:rPr>
          <w:color w:val="000000" w:themeColor="text1"/>
          <w:spacing w:val="-6"/>
          <w:sz w:val="23"/>
          <w:szCs w:val="23"/>
        </w:rPr>
        <w:t>(дата обращения: 24.01.2013).</w:t>
      </w:r>
    </w:p>
    <w:p w:rsidR="00691995" w:rsidRPr="009E3500" w:rsidRDefault="00691995" w:rsidP="00B04343">
      <w:pPr>
        <w:widowControl w:val="0"/>
        <w:spacing w:line="312" w:lineRule="auto"/>
        <w:ind w:firstLine="340"/>
        <w:rPr>
          <w:spacing w:val="-6"/>
          <w:sz w:val="23"/>
          <w:szCs w:val="23"/>
          <w:lang w:val="en-US"/>
        </w:rPr>
      </w:pPr>
      <w:r w:rsidRPr="009E3500">
        <w:rPr>
          <w:spacing w:val="-6"/>
          <w:sz w:val="23"/>
          <w:szCs w:val="23"/>
          <w:lang w:val="en-US"/>
        </w:rPr>
        <w:t>11. Guerrero L., Rowe W.Gl. Cases in Le</w:t>
      </w:r>
      <w:r w:rsidRPr="009E3500">
        <w:rPr>
          <w:spacing w:val="-6"/>
          <w:sz w:val="23"/>
          <w:szCs w:val="23"/>
          <w:lang w:val="en-US"/>
        </w:rPr>
        <w:t>a</w:t>
      </w:r>
      <w:r w:rsidRPr="009E3500">
        <w:rPr>
          <w:spacing w:val="-6"/>
          <w:sz w:val="23"/>
          <w:szCs w:val="23"/>
          <w:lang w:val="en-US"/>
        </w:rPr>
        <w:t xml:space="preserve">dership. SAGE Publications, 2010. </w:t>
      </w:r>
      <w:r w:rsidRPr="009E3500">
        <w:rPr>
          <w:spacing w:val="-6"/>
          <w:sz w:val="23"/>
          <w:szCs w:val="23"/>
        </w:rPr>
        <w:t>Р</w:t>
      </w:r>
      <w:r w:rsidRPr="009E3500">
        <w:rPr>
          <w:spacing w:val="-6"/>
          <w:sz w:val="23"/>
          <w:szCs w:val="23"/>
          <w:lang w:val="en-US"/>
        </w:rPr>
        <w:t>. 339.</w:t>
      </w:r>
    </w:p>
    <w:p w:rsidR="00691995" w:rsidRPr="009E3500" w:rsidRDefault="00691995" w:rsidP="00B04343">
      <w:pPr>
        <w:widowControl w:val="0"/>
        <w:spacing w:line="312" w:lineRule="auto"/>
        <w:ind w:firstLine="340"/>
        <w:rPr>
          <w:color w:val="000000" w:themeColor="text1"/>
          <w:spacing w:val="-8"/>
          <w:sz w:val="23"/>
          <w:szCs w:val="23"/>
        </w:rPr>
      </w:pPr>
      <w:r w:rsidRPr="009E3500">
        <w:rPr>
          <w:spacing w:val="-8"/>
          <w:sz w:val="23"/>
          <w:szCs w:val="23"/>
          <w:lang w:val="en-US"/>
        </w:rPr>
        <w:t>12. Huston L., Sakkab N. Connect and D</w:t>
      </w:r>
      <w:r w:rsidRPr="009E3500">
        <w:rPr>
          <w:spacing w:val="-8"/>
          <w:sz w:val="23"/>
          <w:szCs w:val="23"/>
          <w:lang w:val="en-US"/>
        </w:rPr>
        <w:t>e</w:t>
      </w:r>
      <w:r w:rsidRPr="009E3500">
        <w:rPr>
          <w:spacing w:val="-8"/>
          <w:sz w:val="23"/>
          <w:szCs w:val="23"/>
          <w:lang w:val="en-US"/>
        </w:rPr>
        <w:t>velop: Inside Procter &amp; Gamble's New Model for Innovation// Harvard Business Review, Vol. 84, No. 3, March 2006. URL</w:t>
      </w:r>
      <w:r w:rsidRPr="009E3500">
        <w:rPr>
          <w:spacing w:val="-8"/>
          <w:sz w:val="23"/>
          <w:szCs w:val="23"/>
        </w:rPr>
        <w:t xml:space="preserve">: </w:t>
      </w:r>
      <w:r w:rsidRPr="009E3500">
        <w:rPr>
          <w:spacing w:val="-8"/>
          <w:sz w:val="23"/>
          <w:szCs w:val="23"/>
          <w:lang w:val="en-US"/>
        </w:rPr>
        <w:t>http</w:t>
      </w:r>
      <w:r w:rsidRPr="009E3500">
        <w:rPr>
          <w:spacing w:val="-8"/>
          <w:sz w:val="23"/>
          <w:szCs w:val="23"/>
        </w:rPr>
        <w:t>://</w:t>
      </w:r>
      <w:r w:rsidRPr="009E3500">
        <w:rPr>
          <w:spacing w:val="-8"/>
          <w:sz w:val="23"/>
          <w:szCs w:val="23"/>
          <w:lang w:val="en-US"/>
        </w:rPr>
        <w:t>www</w:t>
      </w:r>
      <w:r w:rsidRPr="009E3500">
        <w:rPr>
          <w:spacing w:val="-8"/>
          <w:sz w:val="23"/>
          <w:szCs w:val="23"/>
        </w:rPr>
        <w:t>.</w:t>
      </w:r>
      <w:r w:rsidRPr="009E3500">
        <w:rPr>
          <w:spacing w:val="-8"/>
          <w:sz w:val="23"/>
          <w:szCs w:val="23"/>
          <w:lang w:val="en-US"/>
        </w:rPr>
        <w:t>proinno</w:t>
      </w:r>
      <w:r w:rsidRPr="009E3500">
        <w:rPr>
          <w:spacing w:val="-8"/>
          <w:sz w:val="23"/>
          <w:szCs w:val="23"/>
        </w:rPr>
        <w:t>-</w:t>
      </w:r>
      <w:r w:rsidRPr="009E3500">
        <w:rPr>
          <w:spacing w:val="-8"/>
          <w:sz w:val="23"/>
          <w:szCs w:val="23"/>
          <w:lang w:val="en-US"/>
        </w:rPr>
        <w:t>europe</w:t>
      </w:r>
      <w:r w:rsidRPr="009E3500">
        <w:rPr>
          <w:spacing w:val="-8"/>
          <w:sz w:val="23"/>
          <w:szCs w:val="23"/>
        </w:rPr>
        <w:t>.</w:t>
      </w:r>
      <w:r w:rsidRPr="009E3500">
        <w:rPr>
          <w:spacing w:val="-8"/>
          <w:sz w:val="23"/>
          <w:szCs w:val="23"/>
          <w:lang w:val="en-US"/>
        </w:rPr>
        <w:t>eu</w:t>
      </w:r>
      <w:r w:rsidRPr="009E3500">
        <w:rPr>
          <w:spacing w:val="-8"/>
          <w:sz w:val="23"/>
          <w:szCs w:val="23"/>
        </w:rPr>
        <w:t>/</w:t>
      </w:r>
      <w:r w:rsidRPr="009E3500">
        <w:rPr>
          <w:spacing w:val="-8"/>
          <w:sz w:val="23"/>
          <w:szCs w:val="23"/>
          <w:lang w:val="en-US"/>
        </w:rPr>
        <w:t>sites</w:t>
      </w:r>
      <w:r w:rsidRPr="009E3500">
        <w:rPr>
          <w:spacing w:val="-8"/>
          <w:sz w:val="23"/>
          <w:szCs w:val="23"/>
        </w:rPr>
        <w:t>/</w:t>
      </w:r>
      <w:r w:rsidRPr="009E3500">
        <w:rPr>
          <w:spacing w:val="-8"/>
          <w:sz w:val="23"/>
          <w:szCs w:val="23"/>
          <w:lang w:val="en-US"/>
        </w:rPr>
        <w:t>default</w:t>
      </w:r>
      <w:r w:rsidRPr="009E3500">
        <w:rPr>
          <w:spacing w:val="-8"/>
          <w:sz w:val="23"/>
          <w:szCs w:val="23"/>
        </w:rPr>
        <w:t>/</w:t>
      </w:r>
      <w:r w:rsidRPr="009E3500">
        <w:rPr>
          <w:spacing w:val="-8"/>
          <w:sz w:val="23"/>
          <w:szCs w:val="23"/>
          <w:lang w:val="en-US"/>
        </w:rPr>
        <w:t>files</w:t>
      </w:r>
      <w:r w:rsidRPr="009E3500">
        <w:rPr>
          <w:spacing w:val="-8"/>
          <w:sz w:val="23"/>
          <w:szCs w:val="23"/>
        </w:rPr>
        <w:t>/1_1_</w:t>
      </w:r>
      <w:r w:rsidRPr="009E3500">
        <w:rPr>
          <w:spacing w:val="-8"/>
          <w:sz w:val="23"/>
          <w:szCs w:val="23"/>
          <w:lang w:val="en-US"/>
        </w:rPr>
        <w:t>von</w:t>
      </w:r>
      <w:r w:rsidRPr="009E3500">
        <w:rPr>
          <w:spacing w:val="-8"/>
          <w:sz w:val="23"/>
          <w:szCs w:val="23"/>
        </w:rPr>
        <w:t>_</w:t>
      </w:r>
      <w:r w:rsidRPr="009E3500">
        <w:rPr>
          <w:spacing w:val="-8"/>
          <w:sz w:val="23"/>
          <w:szCs w:val="23"/>
          <w:lang w:val="en-US"/>
        </w:rPr>
        <w:t>Heimburg</w:t>
      </w:r>
      <w:r w:rsidRPr="009E3500">
        <w:rPr>
          <w:spacing w:val="-8"/>
          <w:sz w:val="23"/>
          <w:szCs w:val="23"/>
        </w:rPr>
        <w:t>_</w:t>
      </w:r>
      <w:r w:rsidRPr="009E3500">
        <w:rPr>
          <w:spacing w:val="-8"/>
          <w:sz w:val="23"/>
          <w:szCs w:val="23"/>
          <w:lang w:val="en-US"/>
        </w:rPr>
        <w:t>a</w:t>
      </w:r>
      <w:r w:rsidRPr="009E3500">
        <w:rPr>
          <w:spacing w:val="-8"/>
          <w:sz w:val="23"/>
          <w:szCs w:val="23"/>
        </w:rPr>
        <w:t>7986.</w:t>
      </w:r>
      <w:r w:rsidRPr="009E3500">
        <w:rPr>
          <w:spacing w:val="-8"/>
          <w:sz w:val="23"/>
          <w:szCs w:val="23"/>
          <w:lang w:val="en-US"/>
        </w:rPr>
        <w:t>pdf</w:t>
      </w:r>
      <w:r w:rsidRPr="009E3500">
        <w:rPr>
          <w:spacing w:val="-8"/>
          <w:sz w:val="23"/>
          <w:szCs w:val="23"/>
        </w:rPr>
        <w:t xml:space="preserve"> </w:t>
      </w:r>
      <w:r w:rsidRPr="009E3500">
        <w:rPr>
          <w:color w:val="000000" w:themeColor="text1"/>
          <w:spacing w:val="-8"/>
          <w:sz w:val="23"/>
          <w:szCs w:val="23"/>
        </w:rPr>
        <w:t>(дата обращения: 14.01.2013).</w:t>
      </w:r>
    </w:p>
    <w:p w:rsidR="00691995" w:rsidRPr="009E3500" w:rsidRDefault="00691995" w:rsidP="00B04343">
      <w:pPr>
        <w:widowControl w:val="0"/>
        <w:spacing w:line="312" w:lineRule="auto"/>
        <w:ind w:firstLine="340"/>
        <w:rPr>
          <w:spacing w:val="-12"/>
          <w:sz w:val="23"/>
          <w:szCs w:val="23"/>
          <w:lang w:val="en-US"/>
        </w:rPr>
      </w:pPr>
      <w:r w:rsidRPr="009E3500">
        <w:rPr>
          <w:spacing w:val="-12"/>
          <w:sz w:val="23"/>
          <w:szCs w:val="23"/>
          <w:lang w:val="en-US"/>
        </w:rPr>
        <w:t xml:space="preserve">13. Jones G.R. Organizational Theory, Design, and Change. Prentice Hall, 2009. </w:t>
      </w:r>
      <w:r w:rsidRPr="009E3500">
        <w:rPr>
          <w:spacing w:val="-12"/>
          <w:sz w:val="23"/>
          <w:szCs w:val="23"/>
        </w:rPr>
        <w:t>Р</w:t>
      </w:r>
      <w:r w:rsidRPr="009E3500">
        <w:rPr>
          <w:spacing w:val="-12"/>
          <w:sz w:val="23"/>
          <w:szCs w:val="23"/>
          <w:lang w:val="en-US"/>
        </w:rPr>
        <w:t xml:space="preserve">p.67, 177, 224. </w:t>
      </w:r>
    </w:p>
    <w:p w:rsidR="00691995" w:rsidRPr="009E3500" w:rsidRDefault="00691995" w:rsidP="00B04343">
      <w:pPr>
        <w:widowControl w:val="0"/>
        <w:spacing w:line="312" w:lineRule="auto"/>
        <w:ind w:firstLine="340"/>
        <w:rPr>
          <w:color w:val="000000" w:themeColor="text1"/>
          <w:spacing w:val="-12"/>
          <w:sz w:val="23"/>
          <w:szCs w:val="23"/>
        </w:rPr>
      </w:pPr>
      <w:r w:rsidRPr="009E3500">
        <w:rPr>
          <w:spacing w:val="-12"/>
          <w:sz w:val="23"/>
          <w:szCs w:val="23"/>
          <w:lang w:val="en-US"/>
        </w:rPr>
        <w:lastRenderedPageBreak/>
        <w:t>14. Leading the Entrepreneurial University. Meeting the entrepreneurial development needs of higher education institutions. October</w:t>
      </w:r>
      <w:r w:rsidRPr="009E3500">
        <w:rPr>
          <w:spacing w:val="-12"/>
          <w:sz w:val="23"/>
          <w:szCs w:val="23"/>
        </w:rPr>
        <w:t xml:space="preserve"> 2009. </w:t>
      </w:r>
      <w:r w:rsidRPr="009E3500">
        <w:rPr>
          <w:spacing w:val="-12"/>
          <w:sz w:val="23"/>
          <w:szCs w:val="23"/>
          <w:lang w:val="en-US"/>
        </w:rPr>
        <w:t>URL</w:t>
      </w:r>
      <w:r w:rsidRPr="009E3500">
        <w:rPr>
          <w:spacing w:val="-12"/>
          <w:sz w:val="23"/>
          <w:szCs w:val="23"/>
        </w:rPr>
        <w:t xml:space="preserve">: </w:t>
      </w:r>
      <w:r w:rsidRPr="009E3500">
        <w:rPr>
          <w:spacing w:val="-12"/>
          <w:sz w:val="23"/>
          <w:szCs w:val="23"/>
          <w:lang w:val="en-US"/>
        </w:rPr>
        <w:t>http</w:t>
      </w:r>
      <w:r w:rsidRPr="009E3500">
        <w:rPr>
          <w:spacing w:val="-12"/>
          <w:sz w:val="23"/>
          <w:szCs w:val="23"/>
        </w:rPr>
        <w:t>://</w:t>
      </w:r>
      <w:r w:rsidRPr="009E3500">
        <w:rPr>
          <w:spacing w:val="-12"/>
          <w:sz w:val="23"/>
          <w:szCs w:val="23"/>
          <w:lang w:val="en-US"/>
        </w:rPr>
        <w:t>www</w:t>
      </w:r>
      <w:r w:rsidRPr="009E3500">
        <w:rPr>
          <w:spacing w:val="-12"/>
          <w:sz w:val="23"/>
          <w:szCs w:val="23"/>
        </w:rPr>
        <w:t>.</w:t>
      </w:r>
      <w:r w:rsidRPr="009E3500">
        <w:rPr>
          <w:spacing w:val="-12"/>
          <w:sz w:val="23"/>
          <w:szCs w:val="23"/>
          <w:lang w:val="en-US"/>
        </w:rPr>
        <w:t>ncee</w:t>
      </w:r>
      <w:r w:rsidRPr="009E3500">
        <w:rPr>
          <w:spacing w:val="-12"/>
          <w:sz w:val="23"/>
          <w:szCs w:val="23"/>
        </w:rPr>
        <w:t>.</w:t>
      </w:r>
      <w:r w:rsidRPr="009E3500">
        <w:rPr>
          <w:spacing w:val="-12"/>
          <w:sz w:val="23"/>
          <w:szCs w:val="23"/>
          <w:lang w:val="en-US"/>
        </w:rPr>
        <w:t>org</w:t>
      </w:r>
      <w:r w:rsidRPr="009E3500">
        <w:rPr>
          <w:spacing w:val="-12"/>
          <w:sz w:val="23"/>
          <w:szCs w:val="23"/>
        </w:rPr>
        <w:t>.</w:t>
      </w:r>
      <w:r w:rsidRPr="009E3500">
        <w:rPr>
          <w:spacing w:val="-12"/>
          <w:sz w:val="23"/>
          <w:szCs w:val="23"/>
          <w:lang w:val="en-US"/>
        </w:rPr>
        <w:t>uk</w:t>
      </w:r>
      <w:r w:rsidRPr="009E3500">
        <w:rPr>
          <w:spacing w:val="-12"/>
          <w:sz w:val="23"/>
          <w:szCs w:val="23"/>
        </w:rPr>
        <w:t>/</w:t>
      </w:r>
      <w:r w:rsidRPr="009E3500">
        <w:rPr>
          <w:spacing w:val="-12"/>
          <w:sz w:val="23"/>
          <w:szCs w:val="23"/>
          <w:lang w:val="en-US"/>
        </w:rPr>
        <w:t>publication</w:t>
      </w:r>
      <w:r w:rsidRPr="009E3500">
        <w:rPr>
          <w:spacing w:val="-12"/>
          <w:sz w:val="23"/>
          <w:szCs w:val="23"/>
        </w:rPr>
        <w:t>/</w:t>
      </w:r>
      <w:r w:rsidRPr="009E3500">
        <w:rPr>
          <w:spacing w:val="-12"/>
          <w:sz w:val="23"/>
          <w:szCs w:val="23"/>
          <w:lang w:val="en-US"/>
        </w:rPr>
        <w:t>leading</w:t>
      </w:r>
      <w:r w:rsidRPr="009E3500">
        <w:rPr>
          <w:spacing w:val="-12"/>
          <w:sz w:val="23"/>
          <w:szCs w:val="23"/>
        </w:rPr>
        <w:t>_</w:t>
      </w:r>
      <w:r w:rsidRPr="009E3500">
        <w:rPr>
          <w:spacing w:val="-12"/>
          <w:sz w:val="23"/>
          <w:szCs w:val="23"/>
          <w:lang w:val="en-US"/>
        </w:rPr>
        <w:t>the</w:t>
      </w:r>
      <w:r w:rsidRPr="009E3500">
        <w:rPr>
          <w:spacing w:val="-12"/>
          <w:sz w:val="23"/>
          <w:szCs w:val="23"/>
        </w:rPr>
        <w:t>_</w:t>
      </w:r>
      <w:r w:rsidRPr="009E3500">
        <w:rPr>
          <w:spacing w:val="-12"/>
          <w:sz w:val="23"/>
          <w:szCs w:val="23"/>
          <w:lang w:val="en-US"/>
        </w:rPr>
        <w:t>entrepreneurial</w:t>
      </w:r>
      <w:r w:rsidRPr="009E3500">
        <w:rPr>
          <w:spacing w:val="-12"/>
          <w:sz w:val="23"/>
          <w:szCs w:val="23"/>
        </w:rPr>
        <w:t>_</w:t>
      </w:r>
      <w:r w:rsidRPr="009E3500">
        <w:rPr>
          <w:spacing w:val="-12"/>
          <w:sz w:val="23"/>
          <w:szCs w:val="23"/>
          <w:lang w:val="en-US"/>
        </w:rPr>
        <w:t>university</w:t>
      </w:r>
      <w:r w:rsidRPr="009E3500">
        <w:rPr>
          <w:spacing w:val="-12"/>
          <w:sz w:val="23"/>
          <w:szCs w:val="23"/>
        </w:rPr>
        <w:t>.</w:t>
      </w:r>
      <w:r w:rsidRPr="009E3500">
        <w:rPr>
          <w:spacing w:val="-12"/>
          <w:sz w:val="23"/>
          <w:szCs w:val="23"/>
          <w:lang w:val="en-US"/>
        </w:rPr>
        <w:t>pdf</w:t>
      </w:r>
      <w:r w:rsidRPr="009E3500">
        <w:rPr>
          <w:spacing w:val="-12"/>
          <w:sz w:val="23"/>
          <w:szCs w:val="23"/>
        </w:rPr>
        <w:t xml:space="preserve"> </w:t>
      </w:r>
      <w:r w:rsidRPr="009E3500">
        <w:rPr>
          <w:color w:val="000000" w:themeColor="text1"/>
          <w:spacing w:val="-12"/>
          <w:sz w:val="23"/>
          <w:szCs w:val="23"/>
        </w:rPr>
        <w:t>(дата обращения: 17.02.2013).</w:t>
      </w:r>
    </w:p>
    <w:p w:rsidR="00691995" w:rsidRPr="009E3500" w:rsidRDefault="00691995" w:rsidP="00B04343">
      <w:pPr>
        <w:widowControl w:val="0"/>
        <w:spacing w:line="312" w:lineRule="auto"/>
        <w:ind w:firstLine="340"/>
        <w:rPr>
          <w:color w:val="000000" w:themeColor="text1"/>
          <w:spacing w:val="-12"/>
          <w:sz w:val="23"/>
          <w:szCs w:val="23"/>
          <w:lang w:val="en-US"/>
        </w:rPr>
      </w:pPr>
      <w:r w:rsidRPr="009E3500">
        <w:rPr>
          <w:spacing w:val="-12"/>
          <w:sz w:val="23"/>
          <w:szCs w:val="23"/>
          <w:lang w:val="en-US"/>
        </w:rPr>
        <w:t xml:space="preserve">15. QS World University Rankings 2012/13. URL: http://www.topuniversities.com/university-rankings/world-university-rankings/2012 </w:t>
      </w:r>
      <w:r w:rsidRPr="009E3500">
        <w:rPr>
          <w:color w:val="000000" w:themeColor="text1"/>
          <w:spacing w:val="-12"/>
          <w:sz w:val="23"/>
          <w:szCs w:val="23"/>
          <w:lang w:val="en-US"/>
        </w:rPr>
        <w:t>(</w:t>
      </w:r>
      <w:r w:rsidRPr="009E3500">
        <w:rPr>
          <w:color w:val="000000" w:themeColor="text1"/>
          <w:spacing w:val="-12"/>
          <w:sz w:val="23"/>
          <w:szCs w:val="23"/>
        </w:rPr>
        <w:t>дата</w:t>
      </w:r>
      <w:r w:rsidRPr="009E3500">
        <w:rPr>
          <w:color w:val="000000" w:themeColor="text1"/>
          <w:spacing w:val="-12"/>
          <w:sz w:val="23"/>
          <w:szCs w:val="23"/>
          <w:lang w:val="en-US"/>
        </w:rPr>
        <w:t xml:space="preserve"> </w:t>
      </w:r>
      <w:r w:rsidRPr="009E3500">
        <w:rPr>
          <w:color w:val="000000" w:themeColor="text1"/>
          <w:spacing w:val="-12"/>
          <w:sz w:val="23"/>
          <w:szCs w:val="23"/>
        </w:rPr>
        <w:t>о</w:t>
      </w:r>
      <w:r w:rsidRPr="009E3500">
        <w:rPr>
          <w:color w:val="000000" w:themeColor="text1"/>
          <w:spacing w:val="-12"/>
          <w:sz w:val="23"/>
          <w:szCs w:val="23"/>
        </w:rPr>
        <w:t>б</w:t>
      </w:r>
      <w:r w:rsidRPr="009E3500">
        <w:rPr>
          <w:color w:val="000000" w:themeColor="text1"/>
          <w:spacing w:val="-12"/>
          <w:sz w:val="23"/>
          <w:szCs w:val="23"/>
        </w:rPr>
        <w:t>ращения</w:t>
      </w:r>
      <w:r w:rsidRPr="009E3500">
        <w:rPr>
          <w:color w:val="000000" w:themeColor="text1"/>
          <w:spacing w:val="-12"/>
          <w:sz w:val="23"/>
          <w:szCs w:val="23"/>
          <w:lang w:val="en-US"/>
        </w:rPr>
        <w:t>: 19.03.2013).</w:t>
      </w:r>
    </w:p>
    <w:p w:rsidR="00691995" w:rsidRPr="00B04343" w:rsidRDefault="00691995" w:rsidP="00B04343">
      <w:pPr>
        <w:pStyle w:val="a4"/>
        <w:widowControl w:val="0"/>
        <w:suppressLineNumbers w:val="0"/>
        <w:spacing w:line="312" w:lineRule="auto"/>
        <w:ind w:left="0" w:firstLine="340"/>
        <w:rPr>
          <w:color w:val="000000" w:themeColor="text1"/>
          <w:sz w:val="23"/>
          <w:szCs w:val="23"/>
          <w:lang w:val="en-US"/>
        </w:rPr>
      </w:pPr>
      <w:r w:rsidRPr="00B04343">
        <w:rPr>
          <w:color w:val="000000" w:themeColor="text1"/>
          <w:sz w:val="23"/>
          <w:szCs w:val="23"/>
          <w:lang w:val="en-US"/>
        </w:rPr>
        <w:t>16. </w:t>
      </w:r>
      <w:r w:rsidRPr="00174294">
        <w:rPr>
          <w:color w:val="000000" w:themeColor="text1"/>
          <w:sz w:val="23"/>
          <w:szCs w:val="23"/>
          <w:lang w:val="en-US"/>
        </w:rPr>
        <w:t>Scott P. Massification, international</w:t>
      </w:r>
      <w:r w:rsidRPr="00174294">
        <w:rPr>
          <w:color w:val="000000" w:themeColor="text1"/>
          <w:sz w:val="23"/>
          <w:szCs w:val="23"/>
          <w:lang w:val="en-US"/>
        </w:rPr>
        <w:t>i</w:t>
      </w:r>
      <w:r w:rsidRPr="00174294">
        <w:rPr>
          <w:color w:val="000000" w:themeColor="text1"/>
          <w:sz w:val="23"/>
          <w:szCs w:val="23"/>
          <w:lang w:val="en-US"/>
        </w:rPr>
        <w:t>zation, and globalization</w:t>
      </w:r>
      <w:r w:rsidRPr="00B04343">
        <w:rPr>
          <w:color w:val="000000" w:themeColor="text1"/>
          <w:sz w:val="23"/>
          <w:szCs w:val="23"/>
          <w:lang w:val="en-US"/>
        </w:rPr>
        <w:t xml:space="preserve"> </w:t>
      </w:r>
      <w:r w:rsidRPr="00174294">
        <w:rPr>
          <w:color w:val="000000" w:themeColor="text1"/>
          <w:sz w:val="23"/>
          <w:szCs w:val="23"/>
          <w:lang w:val="en-US"/>
        </w:rPr>
        <w:t>// The globalization of higher education. Ed</w:t>
      </w:r>
      <w:r w:rsidRPr="00B04343">
        <w:rPr>
          <w:color w:val="000000" w:themeColor="text1"/>
          <w:sz w:val="23"/>
          <w:szCs w:val="23"/>
          <w:lang w:val="en-US"/>
        </w:rPr>
        <w:t>.</w:t>
      </w:r>
      <w:r w:rsidRPr="00174294">
        <w:rPr>
          <w:color w:val="000000" w:themeColor="text1"/>
          <w:sz w:val="23"/>
          <w:szCs w:val="23"/>
          <w:lang w:val="en-US"/>
        </w:rPr>
        <w:t xml:space="preserve"> by Scott Buckin</w:t>
      </w:r>
      <w:r w:rsidRPr="00174294">
        <w:rPr>
          <w:color w:val="000000" w:themeColor="text1"/>
          <w:sz w:val="23"/>
          <w:szCs w:val="23"/>
          <w:lang w:val="en-US"/>
        </w:rPr>
        <w:t>g</w:t>
      </w:r>
      <w:r w:rsidRPr="00174294">
        <w:rPr>
          <w:color w:val="000000" w:themeColor="text1"/>
          <w:sz w:val="23"/>
          <w:szCs w:val="23"/>
          <w:lang w:val="en-US"/>
        </w:rPr>
        <w:t>ham, UK: SRHE &amp; Open University Press. 1998. P</w:t>
      </w:r>
      <w:r w:rsidRPr="00B04343">
        <w:rPr>
          <w:color w:val="000000" w:themeColor="text1"/>
          <w:sz w:val="23"/>
          <w:szCs w:val="23"/>
          <w:lang w:val="en-US"/>
        </w:rPr>
        <w:t>p</w:t>
      </w:r>
      <w:r w:rsidRPr="00174294">
        <w:rPr>
          <w:color w:val="000000" w:themeColor="text1"/>
          <w:sz w:val="23"/>
          <w:szCs w:val="23"/>
          <w:lang w:val="en-US"/>
        </w:rPr>
        <w:t>.</w:t>
      </w:r>
      <w:r w:rsidRPr="00B04343">
        <w:rPr>
          <w:color w:val="000000" w:themeColor="text1"/>
          <w:sz w:val="23"/>
          <w:szCs w:val="23"/>
          <w:lang w:val="en-US"/>
        </w:rPr>
        <w:t xml:space="preserve"> </w:t>
      </w:r>
      <w:r w:rsidRPr="00174294">
        <w:rPr>
          <w:color w:val="000000" w:themeColor="text1"/>
          <w:sz w:val="23"/>
          <w:szCs w:val="23"/>
          <w:lang w:val="en-US"/>
        </w:rPr>
        <w:t>108</w:t>
      </w:r>
      <w:r w:rsidRPr="00B04343">
        <w:rPr>
          <w:color w:val="000000" w:themeColor="text1"/>
          <w:sz w:val="23"/>
          <w:szCs w:val="23"/>
          <w:lang w:val="en-US"/>
        </w:rPr>
        <w:t>–</w:t>
      </w:r>
      <w:r w:rsidRPr="00174294">
        <w:rPr>
          <w:color w:val="000000" w:themeColor="text1"/>
          <w:sz w:val="23"/>
          <w:szCs w:val="23"/>
          <w:lang w:val="en-US"/>
        </w:rPr>
        <w:t>129</w:t>
      </w:r>
      <w:r w:rsidRPr="00B04343">
        <w:rPr>
          <w:color w:val="000000" w:themeColor="text1"/>
          <w:sz w:val="23"/>
          <w:szCs w:val="23"/>
          <w:lang w:val="en-US"/>
        </w:rPr>
        <w:t>.</w:t>
      </w:r>
    </w:p>
    <w:p w:rsidR="00691995" w:rsidRPr="009E3500" w:rsidRDefault="00691995" w:rsidP="00B04343">
      <w:pPr>
        <w:pStyle w:val="Default"/>
        <w:widowControl w:val="0"/>
        <w:spacing w:line="312" w:lineRule="auto"/>
        <w:ind w:firstLine="340"/>
        <w:jc w:val="both"/>
        <w:rPr>
          <w:color w:val="000000" w:themeColor="text1"/>
          <w:spacing w:val="-6"/>
          <w:sz w:val="23"/>
          <w:szCs w:val="23"/>
          <w:lang w:val="en-US"/>
        </w:rPr>
      </w:pPr>
      <w:r w:rsidRPr="009E3500">
        <w:rPr>
          <w:color w:val="000000" w:themeColor="text1"/>
          <w:spacing w:val="-6"/>
          <w:sz w:val="23"/>
          <w:szCs w:val="23"/>
          <w:lang w:val="en-US"/>
        </w:rPr>
        <w:t>17. Slaughter S., Leslie L.L. Academic C</w:t>
      </w:r>
      <w:r w:rsidRPr="009E3500">
        <w:rPr>
          <w:color w:val="000000" w:themeColor="text1"/>
          <w:spacing w:val="-6"/>
          <w:sz w:val="23"/>
          <w:szCs w:val="23"/>
          <w:lang w:val="en-US"/>
        </w:rPr>
        <w:t>a</w:t>
      </w:r>
      <w:r w:rsidRPr="009E3500">
        <w:rPr>
          <w:color w:val="000000" w:themeColor="text1"/>
          <w:spacing w:val="-6"/>
          <w:sz w:val="23"/>
          <w:szCs w:val="23"/>
          <w:lang w:val="en-US"/>
        </w:rPr>
        <w:t>pitalism. Politics, Policies and the Entrepr</w:t>
      </w:r>
      <w:r w:rsidRPr="009E3500">
        <w:rPr>
          <w:color w:val="000000" w:themeColor="text1"/>
          <w:spacing w:val="-6"/>
          <w:sz w:val="23"/>
          <w:szCs w:val="23"/>
          <w:lang w:val="en-US"/>
        </w:rPr>
        <w:t>e</w:t>
      </w:r>
      <w:r w:rsidRPr="009E3500">
        <w:rPr>
          <w:color w:val="000000" w:themeColor="text1"/>
          <w:spacing w:val="-6"/>
          <w:sz w:val="23"/>
          <w:szCs w:val="23"/>
          <w:lang w:val="en-US"/>
        </w:rPr>
        <w:t xml:space="preserve">neurial University. Baltimore; London: The John Hopkins University Press, 1997. </w:t>
      </w:r>
      <w:r w:rsidRPr="009E3500">
        <w:rPr>
          <w:color w:val="000000" w:themeColor="text1"/>
          <w:spacing w:val="-6"/>
          <w:sz w:val="23"/>
          <w:szCs w:val="23"/>
        </w:rPr>
        <w:t>Р</w:t>
      </w:r>
      <w:r w:rsidRPr="009E3500">
        <w:rPr>
          <w:color w:val="000000" w:themeColor="text1"/>
          <w:spacing w:val="-6"/>
          <w:sz w:val="23"/>
          <w:szCs w:val="23"/>
          <w:lang w:val="en-US"/>
        </w:rPr>
        <w:t>. 11.</w:t>
      </w:r>
    </w:p>
    <w:p w:rsidR="00691995" w:rsidRPr="009E3500" w:rsidRDefault="00691995" w:rsidP="00B04343">
      <w:pPr>
        <w:widowControl w:val="0"/>
        <w:spacing w:line="312" w:lineRule="auto"/>
        <w:ind w:firstLine="340"/>
        <w:rPr>
          <w:color w:val="000000" w:themeColor="text1"/>
          <w:spacing w:val="-6"/>
          <w:sz w:val="23"/>
          <w:szCs w:val="23"/>
        </w:rPr>
      </w:pPr>
      <w:r w:rsidRPr="009E3500">
        <w:rPr>
          <w:color w:val="000000" w:themeColor="text1"/>
          <w:spacing w:val="-6"/>
          <w:sz w:val="23"/>
          <w:szCs w:val="23"/>
          <w:lang w:val="en-US"/>
        </w:rPr>
        <w:t xml:space="preserve">18. Steele L.E. Entrepreneurialism driven from minor enclaves at The University of the West Indies, St Augustine Campus. </w:t>
      </w:r>
      <w:r w:rsidRPr="009E3500">
        <w:rPr>
          <w:color w:val="000000" w:themeColor="text1"/>
          <w:spacing w:val="-6"/>
          <w:sz w:val="23"/>
          <w:szCs w:val="23"/>
        </w:rPr>
        <w:t xml:space="preserve">2008. </w:t>
      </w:r>
      <w:r w:rsidRPr="009E3500">
        <w:rPr>
          <w:color w:val="000000" w:themeColor="text1"/>
          <w:spacing w:val="-6"/>
          <w:sz w:val="23"/>
          <w:szCs w:val="23"/>
          <w:lang w:val="en-US"/>
        </w:rPr>
        <w:t>URL</w:t>
      </w:r>
      <w:r w:rsidRPr="009E3500">
        <w:rPr>
          <w:color w:val="000000" w:themeColor="text1"/>
          <w:spacing w:val="-6"/>
          <w:sz w:val="23"/>
          <w:szCs w:val="23"/>
        </w:rPr>
        <w:t xml:space="preserve">: </w:t>
      </w:r>
      <w:r w:rsidRPr="009E3500">
        <w:rPr>
          <w:color w:val="000000" w:themeColor="text1"/>
          <w:spacing w:val="-6"/>
          <w:sz w:val="23"/>
          <w:szCs w:val="23"/>
          <w:lang w:val="en-US"/>
        </w:rPr>
        <w:t>http</w:t>
      </w:r>
      <w:r w:rsidRPr="009E3500">
        <w:rPr>
          <w:color w:val="000000" w:themeColor="text1"/>
          <w:spacing w:val="-6"/>
          <w:sz w:val="23"/>
          <w:szCs w:val="23"/>
        </w:rPr>
        <w:t>://</w:t>
      </w:r>
      <w:r w:rsidRPr="009E3500">
        <w:rPr>
          <w:color w:val="000000" w:themeColor="text1"/>
          <w:spacing w:val="-6"/>
          <w:sz w:val="23"/>
          <w:szCs w:val="23"/>
          <w:lang w:val="en-US"/>
        </w:rPr>
        <w:t>opus</w:t>
      </w:r>
      <w:r w:rsidRPr="009E3500">
        <w:rPr>
          <w:color w:val="000000" w:themeColor="text1"/>
          <w:spacing w:val="-6"/>
          <w:sz w:val="23"/>
          <w:szCs w:val="23"/>
        </w:rPr>
        <w:t>.</w:t>
      </w:r>
      <w:r w:rsidRPr="009E3500">
        <w:rPr>
          <w:color w:val="000000" w:themeColor="text1"/>
          <w:spacing w:val="-6"/>
          <w:sz w:val="23"/>
          <w:szCs w:val="23"/>
          <w:lang w:val="en-US"/>
        </w:rPr>
        <w:t>bath</w:t>
      </w:r>
      <w:r w:rsidRPr="009E3500">
        <w:rPr>
          <w:color w:val="000000" w:themeColor="text1"/>
          <w:spacing w:val="-6"/>
          <w:sz w:val="23"/>
          <w:szCs w:val="23"/>
        </w:rPr>
        <w:t>.</w:t>
      </w:r>
      <w:r w:rsidRPr="009E3500">
        <w:rPr>
          <w:color w:val="000000" w:themeColor="text1"/>
          <w:spacing w:val="-6"/>
          <w:sz w:val="23"/>
          <w:szCs w:val="23"/>
          <w:lang w:val="en-US"/>
        </w:rPr>
        <w:t>ac</w:t>
      </w:r>
      <w:r w:rsidRPr="009E3500">
        <w:rPr>
          <w:color w:val="000000" w:themeColor="text1"/>
          <w:spacing w:val="-6"/>
          <w:sz w:val="23"/>
          <w:szCs w:val="23"/>
        </w:rPr>
        <w:t>.</w:t>
      </w:r>
      <w:r w:rsidRPr="009E3500">
        <w:rPr>
          <w:color w:val="000000" w:themeColor="text1"/>
          <w:spacing w:val="-6"/>
          <w:sz w:val="23"/>
          <w:szCs w:val="23"/>
          <w:lang w:val="en-US"/>
        </w:rPr>
        <w:t>uk</w:t>
      </w:r>
      <w:r w:rsidRPr="009E3500">
        <w:rPr>
          <w:color w:val="000000" w:themeColor="text1"/>
          <w:spacing w:val="-6"/>
          <w:sz w:val="23"/>
          <w:szCs w:val="23"/>
        </w:rPr>
        <w:t>/22257/1/</w:t>
      </w:r>
      <w:r w:rsidRPr="009E3500">
        <w:rPr>
          <w:color w:val="000000" w:themeColor="text1"/>
          <w:spacing w:val="-6"/>
          <w:sz w:val="23"/>
          <w:szCs w:val="23"/>
          <w:lang w:val="en-US"/>
        </w:rPr>
        <w:t>UnivBath</w:t>
      </w:r>
      <w:r w:rsidRPr="009E3500">
        <w:rPr>
          <w:color w:val="000000" w:themeColor="text1"/>
          <w:spacing w:val="-6"/>
          <w:sz w:val="23"/>
          <w:szCs w:val="23"/>
        </w:rPr>
        <w:t>_</w:t>
      </w:r>
      <w:r w:rsidRPr="009E3500">
        <w:rPr>
          <w:color w:val="000000" w:themeColor="text1"/>
          <w:spacing w:val="-6"/>
          <w:sz w:val="23"/>
          <w:szCs w:val="23"/>
          <w:lang w:val="en-US"/>
        </w:rPr>
        <w:t>DBA</w:t>
      </w:r>
      <w:r w:rsidRPr="009E3500">
        <w:rPr>
          <w:color w:val="000000" w:themeColor="text1"/>
          <w:spacing w:val="-6"/>
          <w:sz w:val="23"/>
          <w:szCs w:val="23"/>
        </w:rPr>
        <w:t>_2008_</w:t>
      </w:r>
      <w:r w:rsidRPr="009E3500">
        <w:rPr>
          <w:color w:val="000000" w:themeColor="text1"/>
          <w:spacing w:val="-6"/>
          <w:sz w:val="23"/>
          <w:szCs w:val="23"/>
          <w:lang w:val="en-US"/>
        </w:rPr>
        <w:t>L</w:t>
      </w:r>
      <w:r w:rsidRPr="009E3500">
        <w:rPr>
          <w:color w:val="000000" w:themeColor="text1"/>
          <w:spacing w:val="-6"/>
          <w:sz w:val="23"/>
          <w:szCs w:val="23"/>
        </w:rPr>
        <w:t>_</w:t>
      </w:r>
      <w:r w:rsidRPr="009E3500">
        <w:rPr>
          <w:color w:val="000000" w:themeColor="text1"/>
          <w:spacing w:val="-6"/>
          <w:sz w:val="23"/>
          <w:szCs w:val="23"/>
          <w:lang w:val="en-US"/>
        </w:rPr>
        <w:t>Steele</w:t>
      </w:r>
      <w:r w:rsidRPr="009E3500">
        <w:rPr>
          <w:color w:val="000000" w:themeColor="text1"/>
          <w:spacing w:val="-6"/>
          <w:sz w:val="23"/>
          <w:szCs w:val="23"/>
        </w:rPr>
        <w:t>.</w:t>
      </w:r>
      <w:r w:rsidRPr="009E3500">
        <w:rPr>
          <w:color w:val="000000" w:themeColor="text1"/>
          <w:spacing w:val="-6"/>
          <w:sz w:val="23"/>
          <w:szCs w:val="23"/>
          <w:lang w:val="en-US"/>
        </w:rPr>
        <w:t>pdf</w:t>
      </w:r>
      <w:r w:rsidRPr="009E3500">
        <w:rPr>
          <w:color w:val="000000" w:themeColor="text1"/>
          <w:spacing w:val="-6"/>
          <w:sz w:val="23"/>
          <w:szCs w:val="23"/>
        </w:rPr>
        <w:t xml:space="preserve"> (дата обращения: 12.01.2013).</w:t>
      </w:r>
    </w:p>
    <w:p w:rsidR="00691995" w:rsidRPr="009E3500" w:rsidRDefault="00691995" w:rsidP="00B04343">
      <w:pPr>
        <w:widowControl w:val="0"/>
        <w:spacing w:line="312" w:lineRule="auto"/>
        <w:ind w:firstLine="340"/>
        <w:rPr>
          <w:color w:val="000000" w:themeColor="text1"/>
          <w:spacing w:val="-6"/>
          <w:sz w:val="23"/>
          <w:szCs w:val="23"/>
          <w:lang w:val="en-US"/>
        </w:rPr>
      </w:pPr>
      <w:r w:rsidRPr="009E3500">
        <w:rPr>
          <w:color w:val="000000" w:themeColor="text1"/>
          <w:spacing w:val="-6"/>
          <w:sz w:val="23"/>
          <w:szCs w:val="23"/>
          <w:lang w:val="en-US"/>
        </w:rPr>
        <w:t>19. Walker J. Time as the fourth dimension in the globalization of higher education // Jou</w:t>
      </w:r>
      <w:r w:rsidRPr="009E3500">
        <w:rPr>
          <w:color w:val="000000" w:themeColor="text1"/>
          <w:spacing w:val="-6"/>
          <w:sz w:val="23"/>
          <w:szCs w:val="23"/>
          <w:lang w:val="en-US"/>
        </w:rPr>
        <w:t>r</w:t>
      </w:r>
      <w:r w:rsidRPr="009E3500">
        <w:rPr>
          <w:color w:val="000000" w:themeColor="text1"/>
          <w:spacing w:val="-6"/>
          <w:sz w:val="23"/>
          <w:szCs w:val="23"/>
          <w:lang w:val="en-US"/>
        </w:rPr>
        <w:t>nal of Higher Education, 80 (5). P. 483–509.</w:t>
      </w:r>
    </w:p>
    <w:p w:rsidR="00691995" w:rsidRPr="00883260" w:rsidRDefault="00691995" w:rsidP="00B04343">
      <w:pPr>
        <w:widowControl w:val="0"/>
        <w:spacing w:line="312" w:lineRule="auto"/>
        <w:ind w:firstLine="340"/>
        <w:rPr>
          <w:color w:val="000000" w:themeColor="text1"/>
          <w:sz w:val="23"/>
          <w:szCs w:val="23"/>
          <w:lang w:val="en-US"/>
        </w:rPr>
      </w:pPr>
      <w:r w:rsidRPr="00883260">
        <w:rPr>
          <w:color w:val="000000" w:themeColor="text1"/>
          <w:sz w:val="23"/>
          <w:szCs w:val="23"/>
          <w:lang w:val="en-US"/>
        </w:rPr>
        <w:t>20. Ward K., Neumann Fr. HSBC_report. Consumer in 2050. The rise of the EM middle class. URL: https://www.hsbc.com.vn/1/PA_ES_Content_Mgmt/content/vietnam/abouthsbc/news room/attached_files/HSBC_ r</w:t>
      </w:r>
      <w:r w:rsidRPr="00883260">
        <w:rPr>
          <w:color w:val="000000" w:themeColor="text1"/>
          <w:sz w:val="23"/>
          <w:szCs w:val="23"/>
          <w:lang w:val="en-US"/>
        </w:rPr>
        <w:t>e</w:t>
      </w:r>
      <w:r w:rsidRPr="00883260">
        <w:rPr>
          <w:color w:val="000000" w:themeColor="text1"/>
          <w:sz w:val="23"/>
          <w:szCs w:val="23"/>
          <w:lang w:val="en-US"/>
        </w:rPr>
        <w:t>port_Consumer_in_2050_EN.pdf (</w:t>
      </w:r>
      <w:r w:rsidRPr="00883260">
        <w:rPr>
          <w:color w:val="000000" w:themeColor="text1"/>
          <w:sz w:val="23"/>
          <w:szCs w:val="23"/>
        </w:rPr>
        <w:t>дата</w:t>
      </w:r>
      <w:r w:rsidRPr="00883260">
        <w:rPr>
          <w:color w:val="000000" w:themeColor="text1"/>
          <w:sz w:val="23"/>
          <w:szCs w:val="23"/>
          <w:lang w:val="en-US"/>
        </w:rPr>
        <w:t xml:space="preserve"> </w:t>
      </w:r>
      <w:r w:rsidRPr="00883260">
        <w:rPr>
          <w:color w:val="000000" w:themeColor="text1"/>
          <w:sz w:val="23"/>
          <w:szCs w:val="23"/>
        </w:rPr>
        <w:t>о</w:t>
      </w:r>
      <w:r w:rsidRPr="00883260">
        <w:rPr>
          <w:color w:val="000000" w:themeColor="text1"/>
          <w:sz w:val="23"/>
          <w:szCs w:val="23"/>
        </w:rPr>
        <w:t>б</w:t>
      </w:r>
      <w:r w:rsidRPr="00883260">
        <w:rPr>
          <w:color w:val="000000" w:themeColor="text1"/>
          <w:sz w:val="23"/>
          <w:szCs w:val="23"/>
        </w:rPr>
        <w:t>ращения</w:t>
      </w:r>
      <w:r w:rsidRPr="00883260">
        <w:rPr>
          <w:color w:val="000000" w:themeColor="text1"/>
          <w:sz w:val="23"/>
          <w:szCs w:val="23"/>
          <w:lang w:val="en-US"/>
        </w:rPr>
        <w:t>: 21.03.2013).</w:t>
      </w:r>
    </w:p>
    <w:sectPr w:rsidR="00691995" w:rsidRPr="00883260" w:rsidSect="00883260">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DCF" w:rsidRDefault="00D76DCF" w:rsidP="00C76C8E">
      <w:pPr>
        <w:spacing w:line="240" w:lineRule="auto"/>
      </w:pPr>
      <w:r>
        <w:separator/>
      </w:r>
    </w:p>
  </w:endnote>
  <w:endnote w:type="continuationSeparator" w:id="0">
    <w:p w:rsidR="00D76DCF" w:rsidRDefault="00D76DCF" w:rsidP="00C76C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FranklinGothicBookITC-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B5" w:rsidRDefault="006862B5" w:rsidP="006862B5">
    <w:pPr>
      <w:pStyle w:val="aa"/>
      <w:jc w:val="center"/>
      <w:rPr>
        <w:b/>
        <w:i/>
        <w:sz w:val="20"/>
        <w:szCs w:val="20"/>
      </w:rPr>
    </w:pPr>
    <w:r>
      <w:rPr>
        <w:b/>
        <w:i/>
        <w:sz w:val="20"/>
        <w:szCs w:val="20"/>
      </w:rPr>
      <w:t>Вестник ХГАЭП. 2013. № 3 (65)</w:t>
    </w:r>
  </w:p>
  <w:p w:rsidR="006862B5" w:rsidRDefault="006862B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DCF" w:rsidRDefault="00D76DCF" w:rsidP="00C76C8E">
      <w:pPr>
        <w:spacing w:line="240" w:lineRule="auto"/>
      </w:pPr>
      <w:r>
        <w:separator/>
      </w:r>
    </w:p>
  </w:footnote>
  <w:footnote w:type="continuationSeparator" w:id="0">
    <w:p w:rsidR="00D76DCF" w:rsidRDefault="00D76DCF" w:rsidP="00C76C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15"/>
      <w:docPartObj>
        <w:docPartGallery w:val="Page Numbers (Top of Page)"/>
        <w:docPartUnique/>
      </w:docPartObj>
    </w:sdtPr>
    <w:sdtEndPr>
      <w:rPr>
        <w:sz w:val="22"/>
        <w:szCs w:val="22"/>
      </w:rPr>
    </w:sdtEndPr>
    <w:sdtContent>
      <w:p w:rsidR="005E79BC" w:rsidRPr="00107244" w:rsidRDefault="00A172F2" w:rsidP="005E79BC">
        <w:pPr>
          <w:pStyle w:val="a8"/>
          <w:jc w:val="center"/>
          <w:rPr>
            <w:sz w:val="22"/>
            <w:szCs w:val="22"/>
          </w:rPr>
        </w:pPr>
        <w:r w:rsidRPr="00107244">
          <w:rPr>
            <w:sz w:val="22"/>
            <w:szCs w:val="22"/>
          </w:rPr>
          <w:fldChar w:fldCharType="begin"/>
        </w:r>
        <w:r w:rsidR="005E79BC" w:rsidRPr="00107244">
          <w:rPr>
            <w:sz w:val="22"/>
            <w:szCs w:val="22"/>
          </w:rPr>
          <w:instrText xml:space="preserve"> PAGE   \* MERGEFORMAT </w:instrText>
        </w:r>
        <w:r w:rsidRPr="00107244">
          <w:rPr>
            <w:sz w:val="22"/>
            <w:szCs w:val="22"/>
          </w:rPr>
          <w:fldChar w:fldCharType="separate"/>
        </w:r>
        <w:r w:rsidR="00D5124D">
          <w:rPr>
            <w:noProof/>
            <w:sz w:val="22"/>
            <w:szCs w:val="22"/>
          </w:rPr>
          <w:t>93</w:t>
        </w:r>
        <w:r w:rsidRPr="00107244">
          <w:rPr>
            <w:sz w:val="22"/>
            <w:szCs w:val="22"/>
          </w:rPr>
          <w:fldChar w:fldCharType="end"/>
        </w:r>
      </w:p>
    </w:sdtContent>
  </w:sdt>
  <w:p w:rsidR="005E79BC" w:rsidRDefault="005E79B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83B"/>
    <w:multiLevelType w:val="hybridMultilevel"/>
    <w:tmpl w:val="29840686"/>
    <w:lvl w:ilvl="0" w:tplc="109C953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E76869"/>
    <w:multiLevelType w:val="hybridMultilevel"/>
    <w:tmpl w:val="9C9818D4"/>
    <w:lvl w:ilvl="0" w:tplc="109C953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516CF6"/>
    <w:multiLevelType w:val="hybridMultilevel"/>
    <w:tmpl w:val="BAA24CE2"/>
    <w:lvl w:ilvl="0" w:tplc="109C953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A234E5"/>
    <w:multiLevelType w:val="hybridMultilevel"/>
    <w:tmpl w:val="D04EC790"/>
    <w:lvl w:ilvl="0" w:tplc="109C953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hyphenationZone w:val="142"/>
  <w:characterSpacingControl w:val="doNotCompress"/>
  <w:footnotePr>
    <w:footnote w:id="-1"/>
    <w:footnote w:id="0"/>
  </w:footnotePr>
  <w:endnotePr>
    <w:endnote w:id="-1"/>
    <w:endnote w:id="0"/>
  </w:endnotePr>
  <w:compat/>
  <w:rsids>
    <w:rsidRoot w:val="00C76C8E"/>
    <w:rsid w:val="00032FF4"/>
    <w:rsid w:val="000627E9"/>
    <w:rsid w:val="00105BC9"/>
    <w:rsid w:val="00107244"/>
    <w:rsid w:val="00130CE8"/>
    <w:rsid w:val="001455E9"/>
    <w:rsid w:val="0016232D"/>
    <w:rsid w:val="00174294"/>
    <w:rsid w:val="0018480A"/>
    <w:rsid w:val="001B29EB"/>
    <w:rsid w:val="0021718F"/>
    <w:rsid w:val="002546D6"/>
    <w:rsid w:val="002E6CF7"/>
    <w:rsid w:val="0032116F"/>
    <w:rsid w:val="00324B61"/>
    <w:rsid w:val="0035509C"/>
    <w:rsid w:val="00390554"/>
    <w:rsid w:val="0039425B"/>
    <w:rsid w:val="004D325F"/>
    <w:rsid w:val="00552B86"/>
    <w:rsid w:val="00572C7F"/>
    <w:rsid w:val="00593B90"/>
    <w:rsid w:val="005E79BC"/>
    <w:rsid w:val="00654594"/>
    <w:rsid w:val="006612BE"/>
    <w:rsid w:val="00680C42"/>
    <w:rsid w:val="0068493B"/>
    <w:rsid w:val="006862B5"/>
    <w:rsid w:val="006873BF"/>
    <w:rsid w:val="00691995"/>
    <w:rsid w:val="006B47B8"/>
    <w:rsid w:val="008440CA"/>
    <w:rsid w:val="00874DCE"/>
    <w:rsid w:val="00883260"/>
    <w:rsid w:val="008B27E5"/>
    <w:rsid w:val="008D043A"/>
    <w:rsid w:val="008D4F56"/>
    <w:rsid w:val="008E7424"/>
    <w:rsid w:val="0094035B"/>
    <w:rsid w:val="00970980"/>
    <w:rsid w:val="009A34AA"/>
    <w:rsid w:val="009B196F"/>
    <w:rsid w:val="009E3500"/>
    <w:rsid w:val="009F147A"/>
    <w:rsid w:val="00A1253A"/>
    <w:rsid w:val="00A172F2"/>
    <w:rsid w:val="00A50C73"/>
    <w:rsid w:val="00AC551F"/>
    <w:rsid w:val="00B04343"/>
    <w:rsid w:val="00B22C96"/>
    <w:rsid w:val="00B438CF"/>
    <w:rsid w:val="00B818D7"/>
    <w:rsid w:val="00BB5BD8"/>
    <w:rsid w:val="00C42A3F"/>
    <w:rsid w:val="00C50E73"/>
    <w:rsid w:val="00C52E8A"/>
    <w:rsid w:val="00C76C8E"/>
    <w:rsid w:val="00CA22CC"/>
    <w:rsid w:val="00D25837"/>
    <w:rsid w:val="00D5124D"/>
    <w:rsid w:val="00D76DCF"/>
    <w:rsid w:val="00DB23DC"/>
    <w:rsid w:val="00E07301"/>
    <w:rsid w:val="00E33341"/>
    <w:rsid w:val="00EA70FE"/>
    <w:rsid w:val="00EB05FD"/>
    <w:rsid w:val="00EB5F35"/>
    <w:rsid w:val="00EC4FDD"/>
    <w:rsid w:val="00ED2D4A"/>
    <w:rsid w:val="00F20A59"/>
    <w:rsid w:val="00F51630"/>
    <w:rsid w:val="00F82A21"/>
    <w:rsid w:val="00F92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8E"/>
    <w:pPr>
      <w:autoSpaceDE w:val="0"/>
      <w:autoSpaceDN w:val="0"/>
      <w:adjustRightInd w:val="0"/>
      <w:spacing w:after="0" w:line="360" w:lineRule="auto"/>
      <w:ind w:firstLine="720"/>
      <w:jc w:val="both"/>
    </w:pPr>
    <w:rPr>
      <w:rFonts w:ascii="Times New Roman" w:eastAsia="Lucida Sans Unicode" w:hAnsi="Times New Roman" w:cs="Times New Roman"/>
      <w:sz w:val="28"/>
      <w:szCs w:val="28"/>
      <w:lang w:eastAsia="ru-RU"/>
    </w:rPr>
  </w:style>
  <w:style w:type="paragraph" w:styleId="2">
    <w:name w:val="heading 2"/>
    <w:basedOn w:val="a"/>
    <w:link w:val="20"/>
    <w:qFormat/>
    <w:rsid w:val="00C76C8E"/>
    <w:pPr>
      <w:autoSpaceDE/>
      <w:autoSpaceDN/>
      <w:adjustRightInd/>
      <w:spacing w:before="45" w:after="15" w:line="240" w:lineRule="auto"/>
      <w:ind w:left="15" w:right="15" w:firstLine="0"/>
      <w:jc w:val="center"/>
      <w:outlineLvl w:val="1"/>
    </w:pPr>
    <w:rPr>
      <w:rFonts w:eastAsia="Times New Roman"/>
      <w:b/>
      <w:bCs/>
      <w:color w:val="0033CC"/>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6C8E"/>
    <w:rPr>
      <w:rFonts w:ascii="Times New Roman" w:eastAsia="Times New Roman" w:hAnsi="Times New Roman" w:cs="Times New Roman"/>
      <w:b/>
      <w:bCs/>
      <w:color w:val="0033CC"/>
      <w:sz w:val="30"/>
      <w:szCs w:val="30"/>
    </w:rPr>
  </w:style>
  <w:style w:type="character" w:styleId="a3">
    <w:name w:val="footnote reference"/>
    <w:uiPriority w:val="99"/>
    <w:semiHidden/>
    <w:rsid w:val="00C76C8E"/>
    <w:rPr>
      <w:vertAlign w:val="superscript"/>
    </w:rPr>
  </w:style>
  <w:style w:type="paragraph" w:styleId="a4">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2"/>
    <w:basedOn w:val="a"/>
    <w:link w:val="a5"/>
    <w:uiPriority w:val="99"/>
    <w:rsid w:val="00C76C8E"/>
    <w:pPr>
      <w:suppressLineNumbers/>
      <w:ind w:left="283" w:hanging="283"/>
    </w:pPr>
    <w:rPr>
      <w:sz w:val="20"/>
      <w:szCs w:val="20"/>
    </w:rPr>
  </w:style>
  <w:style w:type="character" w:customStyle="1" w:styleId="a5">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0"/>
    <w:link w:val="a4"/>
    <w:uiPriority w:val="99"/>
    <w:rsid w:val="00C76C8E"/>
    <w:rPr>
      <w:rFonts w:ascii="Times New Roman" w:eastAsia="Lucida Sans Unicode" w:hAnsi="Times New Roman" w:cs="Times New Roman"/>
      <w:sz w:val="20"/>
      <w:szCs w:val="20"/>
    </w:rPr>
  </w:style>
  <w:style w:type="paragraph" w:customStyle="1" w:styleId="Default">
    <w:name w:val="Default"/>
    <w:rsid w:val="00C76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endnote text"/>
    <w:basedOn w:val="a"/>
    <w:link w:val="a7"/>
    <w:unhideWhenUsed/>
    <w:rsid w:val="00C76C8E"/>
    <w:rPr>
      <w:sz w:val="20"/>
      <w:szCs w:val="20"/>
    </w:rPr>
  </w:style>
  <w:style w:type="character" w:customStyle="1" w:styleId="a7">
    <w:name w:val="Текст концевой сноски Знак"/>
    <w:basedOn w:val="a0"/>
    <w:link w:val="a6"/>
    <w:rsid w:val="00C76C8E"/>
    <w:rPr>
      <w:rFonts w:ascii="Times New Roman" w:eastAsia="Lucida Sans Unicode" w:hAnsi="Times New Roman" w:cs="Times New Roman"/>
      <w:sz w:val="20"/>
      <w:szCs w:val="20"/>
    </w:rPr>
  </w:style>
  <w:style w:type="paragraph" w:styleId="a8">
    <w:name w:val="header"/>
    <w:basedOn w:val="a"/>
    <w:link w:val="a9"/>
    <w:uiPriority w:val="99"/>
    <w:unhideWhenUsed/>
    <w:rsid w:val="006862B5"/>
    <w:pPr>
      <w:tabs>
        <w:tab w:val="center" w:pos="4677"/>
        <w:tab w:val="right" w:pos="9355"/>
      </w:tabs>
      <w:spacing w:line="240" w:lineRule="auto"/>
    </w:pPr>
  </w:style>
  <w:style w:type="character" w:customStyle="1" w:styleId="a9">
    <w:name w:val="Верхний колонтитул Знак"/>
    <w:basedOn w:val="a0"/>
    <w:link w:val="a8"/>
    <w:uiPriority w:val="99"/>
    <w:rsid w:val="006862B5"/>
    <w:rPr>
      <w:rFonts w:ascii="Times New Roman" w:eastAsia="Lucida Sans Unicode" w:hAnsi="Times New Roman" w:cs="Times New Roman"/>
      <w:sz w:val="28"/>
      <w:szCs w:val="28"/>
      <w:lang w:eastAsia="ru-RU"/>
    </w:rPr>
  </w:style>
  <w:style w:type="paragraph" w:styleId="aa">
    <w:name w:val="footer"/>
    <w:basedOn w:val="a"/>
    <w:link w:val="ab"/>
    <w:uiPriority w:val="99"/>
    <w:semiHidden/>
    <w:unhideWhenUsed/>
    <w:rsid w:val="006862B5"/>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6862B5"/>
    <w:rPr>
      <w:rFonts w:ascii="Times New Roman" w:eastAsia="Lucida Sans Unicode"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8E"/>
    <w:pPr>
      <w:autoSpaceDE w:val="0"/>
      <w:autoSpaceDN w:val="0"/>
      <w:adjustRightInd w:val="0"/>
      <w:spacing w:after="0" w:line="360" w:lineRule="auto"/>
      <w:ind w:firstLine="720"/>
      <w:jc w:val="both"/>
    </w:pPr>
    <w:rPr>
      <w:rFonts w:ascii="Times New Roman" w:eastAsia="Lucida Sans Unicode" w:hAnsi="Times New Roman" w:cs="Times New Roman"/>
      <w:sz w:val="28"/>
      <w:szCs w:val="28"/>
      <w:lang w:eastAsia="ru-RU"/>
    </w:rPr>
  </w:style>
  <w:style w:type="paragraph" w:styleId="2">
    <w:name w:val="heading 2"/>
    <w:basedOn w:val="a"/>
    <w:link w:val="20"/>
    <w:qFormat/>
    <w:rsid w:val="00C76C8E"/>
    <w:pPr>
      <w:autoSpaceDE/>
      <w:autoSpaceDN/>
      <w:adjustRightInd/>
      <w:spacing w:before="45" w:after="15" w:line="240" w:lineRule="auto"/>
      <w:ind w:left="15" w:right="15" w:firstLine="0"/>
      <w:jc w:val="center"/>
      <w:outlineLvl w:val="1"/>
    </w:pPr>
    <w:rPr>
      <w:rFonts w:eastAsia="Times New Roman"/>
      <w:b/>
      <w:bCs/>
      <w:color w:val="0033CC"/>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6C8E"/>
    <w:rPr>
      <w:rFonts w:ascii="Times New Roman" w:eastAsia="Times New Roman" w:hAnsi="Times New Roman" w:cs="Times New Roman"/>
      <w:b/>
      <w:bCs/>
      <w:color w:val="0033CC"/>
      <w:sz w:val="30"/>
      <w:szCs w:val="30"/>
      <w:lang w:val="x-none" w:eastAsia="x-none"/>
    </w:rPr>
  </w:style>
  <w:style w:type="character" w:styleId="a3">
    <w:name w:val="footnote reference"/>
    <w:uiPriority w:val="99"/>
    <w:semiHidden/>
    <w:rsid w:val="00C76C8E"/>
    <w:rPr>
      <w:vertAlign w:val="superscript"/>
    </w:rPr>
  </w:style>
  <w:style w:type="paragraph" w:styleId="a4">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2"/>
    <w:basedOn w:val="a"/>
    <w:link w:val="a5"/>
    <w:uiPriority w:val="99"/>
    <w:rsid w:val="00C76C8E"/>
    <w:pPr>
      <w:suppressLineNumbers/>
      <w:ind w:left="283" w:hanging="283"/>
    </w:pPr>
    <w:rPr>
      <w:sz w:val="20"/>
      <w:szCs w:val="20"/>
      <w:lang w:val="x-none" w:eastAsia="x-none"/>
    </w:rPr>
  </w:style>
  <w:style w:type="character" w:customStyle="1" w:styleId="a5">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0"/>
    <w:link w:val="a4"/>
    <w:uiPriority w:val="99"/>
    <w:rsid w:val="00C76C8E"/>
    <w:rPr>
      <w:rFonts w:ascii="Times New Roman" w:eastAsia="Lucida Sans Unicode" w:hAnsi="Times New Roman" w:cs="Times New Roman"/>
      <w:sz w:val="20"/>
      <w:szCs w:val="20"/>
      <w:lang w:val="x-none" w:eastAsia="x-none"/>
    </w:rPr>
  </w:style>
  <w:style w:type="paragraph" w:customStyle="1" w:styleId="Default">
    <w:name w:val="Default"/>
    <w:rsid w:val="00C76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endnote text"/>
    <w:basedOn w:val="a"/>
    <w:link w:val="a7"/>
    <w:unhideWhenUsed/>
    <w:rsid w:val="00C76C8E"/>
    <w:rPr>
      <w:sz w:val="20"/>
      <w:szCs w:val="20"/>
      <w:lang w:val="x-none" w:eastAsia="x-none"/>
    </w:rPr>
  </w:style>
  <w:style w:type="character" w:customStyle="1" w:styleId="a7">
    <w:name w:val="Текст концевой сноски Знак"/>
    <w:basedOn w:val="a0"/>
    <w:link w:val="a6"/>
    <w:rsid w:val="00C76C8E"/>
    <w:rPr>
      <w:rFonts w:ascii="Times New Roman" w:eastAsia="Lucida Sans Unicode" w:hAnsi="Times New Roman"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7936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8</Pages>
  <Words>2655</Words>
  <Characters>20257</Characters>
  <Application>Microsoft Office Word</Application>
  <DocSecurity>0</DocSecurity>
  <Lines>616</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2013-07-09T23:40:00Z</cp:lastPrinted>
  <dcterms:created xsi:type="dcterms:W3CDTF">2013-04-02T02:35:00Z</dcterms:created>
  <dcterms:modified xsi:type="dcterms:W3CDTF">2013-07-10T02:20:00Z</dcterms:modified>
</cp:coreProperties>
</file>